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nl-BE"/>
        </w:rPr>
        <w:id w:val="20354054"/>
        <w:docPartObj>
          <w:docPartGallery w:val="Cover Pages"/>
          <w:docPartUnique/>
        </w:docPartObj>
      </w:sdtPr>
      <w:sdtEndPr>
        <w:rPr>
          <w:rFonts w:asciiTheme="minorHAnsi" w:eastAsiaTheme="minorHAnsi" w:hAnsiTheme="minorHAnsi" w:cstheme="minorBidi"/>
          <w:b/>
          <w:bCs/>
          <w:sz w:val="22"/>
          <w:szCs w:val="22"/>
        </w:rPr>
      </w:sdtEndPr>
      <w:sdtContent>
        <w:p w:rsidR="00231D40" w:rsidRDefault="00CE522A">
          <w:pPr>
            <w:pStyle w:val="Geenafstand"/>
            <w:rPr>
              <w:rFonts w:asciiTheme="majorHAnsi" w:eastAsiaTheme="majorEastAsia" w:hAnsiTheme="majorHAnsi" w:cstheme="majorBidi"/>
              <w:sz w:val="72"/>
              <w:szCs w:val="72"/>
            </w:rPr>
          </w:pPr>
          <w:r w:rsidRPr="00CE522A">
            <w:rPr>
              <w:rFonts w:eastAsiaTheme="majorEastAsia" w:cstheme="majorBidi"/>
              <w:noProof/>
            </w:rPr>
            <w:pict>
              <v:rect id="_x0000_s1035"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964305 [3208]" strokecolor="#703203 [2408]">
                <w10:wrap anchorx="page" anchory="page"/>
              </v:rect>
            </w:pict>
          </w:r>
          <w:r w:rsidRPr="00CE522A">
            <w:rPr>
              <w:rFonts w:eastAsiaTheme="majorEastAsia" w:cstheme="majorBidi"/>
              <w:noProof/>
            </w:rPr>
            <w:pict>
              <v:rect id="_x0000_s1038"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703203 [2408]">
                <w10:wrap anchorx="margin" anchory="page"/>
              </v:rect>
            </w:pict>
          </w:r>
          <w:r w:rsidRPr="00CE522A">
            <w:rPr>
              <w:rFonts w:eastAsiaTheme="majorEastAsia" w:cstheme="majorBidi"/>
              <w:noProof/>
            </w:rPr>
            <w:pict>
              <v:rect id="_x0000_s1037"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703203 [2408]">
                <w10:wrap anchorx="page" anchory="page"/>
              </v:rect>
            </w:pict>
          </w:r>
          <w:r w:rsidRPr="00CE522A">
            <w:rPr>
              <w:rFonts w:eastAsiaTheme="majorEastAsia" w:cstheme="majorBidi"/>
              <w:noProof/>
            </w:rPr>
            <w:pict>
              <v:rect id="_x0000_s1036"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964305 [3208]" strokecolor="#703203 [2408]">
                <w10:wrap anchorx="page" anchory="margin"/>
              </v:rect>
            </w:pict>
          </w:r>
        </w:p>
        <w:p w:rsidR="00231D40" w:rsidRDefault="00CE522A">
          <w:pPr>
            <w:pStyle w:val="Geenafstand"/>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el"/>
              <w:id w:val="14700071"/>
              <w:placeholder>
                <w:docPart w:val="260879A1B04246F688D25DF3705CC698"/>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231D40">
                <w:rPr>
                  <w:rFonts w:asciiTheme="majorHAnsi" w:eastAsiaTheme="majorEastAsia" w:hAnsiTheme="majorHAnsi" w:cstheme="majorBidi"/>
                  <w:sz w:val="72"/>
                  <w:szCs w:val="72"/>
                  <w:lang w:val="nl-BE"/>
                </w:rPr>
                <w:t>Sadan</w:t>
              </w:r>
              <w:proofErr w:type="spellEnd"/>
            </w:sdtContent>
          </w:sdt>
          <w:r w:rsidR="00231D40">
            <w:rPr>
              <w:rFonts w:asciiTheme="majorHAnsi" w:eastAsiaTheme="majorEastAsia" w:hAnsiTheme="majorHAnsi" w:cstheme="majorBidi"/>
              <w:sz w:val="72"/>
              <w:szCs w:val="72"/>
            </w:rPr>
            <w:t>opdracht</w:t>
          </w:r>
        </w:p>
        <w:p w:rsidR="00231D40" w:rsidRDefault="00231D40">
          <w:pPr>
            <w:pStyle w:val="Geenafstand"/>
            <w:rPr>
              <w:rFonts w:asciiTheme="majorHAnsi" w:eastAsiaTheme="majorEastAsia" w:hAnsiTheme="majorHAnsi" w:cstheme="majorBidi"/>
              <w:sz w:val="36"/>
              <w:szCs w:val="36"/>
            </w:rPr>
          </w:pPr>
        </w:p>
        <w:p w:rsidR="00231D40" w:rsidRDefault="00231D40">
          <w:pPr>
            <w:pStyle w:val="Geenafstand"/>
            <w:rPr>
              <w:rFonts w:asciiTheme="majorHAnsi" w:eastAsiaTheme="majorEastAsia" w:hAnsiTheme="majorHAnsi" w:cstheme="majorBidi"/>
              <w:sz w:val="36"/>
              <w:szCs w:val="36"/>
            </w:rPr>
          </w:pPr>
        </w:p>
        <w:p w:rsidR="00231D40" w:rsidRDefault="00231D40">
          <w:pPr>
            <w:pStyle w:val="Geenafstand"/>
            <w:rPr>
              <w:rFonts w:asciiTheme="majorHAnsi" w:eastAsiaTheme="majorEastAsia" w:hAnsiTheme="majorHAnsi" w:cstheme="majorBidi"/>
              <w:sz w:val="36"/>
              <w:szCs w:val="36"/>
            </w:rPr>
          </w:pPr>
        </w:p>
        <w:sdt>
          <w:sdtPr>
            <w:alias w:val="Datum"/>
            <w:id w:val="1470008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231D40" w:rsidRDefault="00231D40">
              <w:pPr>
                <w:pStyle w:val="Geenafstand"/>
              </w:pPr>
              <w:r>
                <w:t>2011-2012</w:t>
              </w:r>
            </w:p>
          </w:sdtContent>
        </w:sdt>
        <w:sdt>
          <w:sdtPr>
            <w:alias w:val="Bedrijf"/>
            <w:id w:val="14700089"/>
            <w:dataBinding w:prefixMappings="xmlns:ns0='http://schemas.openxmlformats.org/officeDocument/2006/extended-properties'" w:xpath="/ns0:Properties[1]/ns0:Company[1]" w:storeItemID="{6668398D-A668-4E3E-A5EB-62B293D839F1}"/>
            <w:text/>
          </w:sdtPr>
          <w:sdtContent>
            <w:p w:rsidR="00231D40" w:rsidRDefault="00231D40">
              <w:pPr>
                <w:pStyle w:val="Geenafstand"/>
              </w:pPr>
              <w:r>
                <w:rPr>
                  <w:lang w:val="nl-BE"/>
                </w:rPr>
                <w:t>1BaMV</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231D40" w:rsidRDefault="00231D40">
              <w:pPr>
                <w:pStyle w:val="Geenafstand"/>
              </w:pPr>
              <w:r>
                <w:rPr>
                  <w:lang w:val="nl-BE"/>
                </w:rPr>
                <w:t xml:space="preserve">Ward </w:t>
              </w:r>
              <w:proofErr w:type="spellStart"/>
              <w:r>
                <w:rPr>
                  <w:lang w:val="nl-BE"/>
                </w:rPr>
                <w:t>Schoonaert</w:t>
              </w:r>
              <w:proofErr w:type="spellEnd"/>
            </w:p>
          </w:sdtContent>
        </w:sdt>
        <w:p w:rsidR="00231D40" w:rsidRDefault="00231D40">
          <w:pPr>
            <w:rPr>
              <w:lang w:val="nl-NL"/>
            </w:rPr>
          </w:pPr>
        </w:p>
        <w:p w:rsidR="00231D40" w:rsidRDefault="00231D40">
          <w:pPr>
            <w:rPr>
              <w:b/>
              <w:bCs/>
            </w:rPr>
          </w:pPr>
          <w:r>
            <w:rPr>
              <w:noProof/>
              <w:lang w:eastAsia="nl-BE"/>
            </w:rPr>
            <w:drawing>
              <wp:inline distT="0" distB="0" distL="0" distR="0">
                <wp:extent cx="5760720" cy="2058395"/>
                <wp:effectExtent l="19050" t="0" r="0" b="0"/>
                <wp:docPr id="2" name="Afbeelding 1" descr="http://www.bedrijfsopleidingen.be/images/_upload/LOGO-KATHO-rood-v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drijfsopleidingen.be/images/_upload/LOGO-KATHO-rood-vzw.jpg"/>
                        <pic:cNvPicPr>
                          <a:picLocks noChangeAspect="1" noChangeArrowheads="1"/>
                        </pic:cNvPicPr>
                      </pic:nvPicPr>
                      <pic:blipFill>
                        <a:blip r:embed="rId9" cstate="print"/>
                        <a:srcRect/>
                        <a:stretch>
                          <a:fillRect/>
                        </a:stretch>
                      </pic:blipFill>
                      <pic:spPr bwMode="auto">
                        <a:xfrm>
                          <a:off x="0" y="0"/>
                          <a:ext cx="5760720" cy="2058395"/>
                        </a:xfrm>
                        <a:prstGeom prst="rect">
                          <a:avLst/>
                        </a:prstGeom>
                        <a:noFill/>
                        <a:ln w="9525">
                          <a:noFill/>
                          <a:miter lim="800000"/>
                          <a:headEnd/>
                          <a:tailEnd/>
                        </a:ln>
                      </pic:spPr>
                    </pic:pic>
                  </a:graphicData>
                </a:graphic>
              </wp:inline>
            </w:drawing>
          </w:r>
          <w:r>
            <w:rPr>
              <w:b/>
              <w:bCs/>
            </w:rPr>
            <w:br w:type="page"/>
          </w:r>
        </w:p>
        <w:sdt>
          <w:sdtPr>
            <w:rPr>
              <w:rFonts w:asciiTheme="minorHAnsi" w:eastAsiaTheme="minorHAnsi" w:hAnsiTheme="minorHAnsi" w:cstheme="minorBidi"/>
              <w:b w:val="0"/>
              <w:bCs w:val="0"/>
              <w:color w:val="auto"/>
              <w:sz w:val="22"/>
              <w:szCs w:val="22"/>
              <w:lang w:val="nl-BE"/>
            </w:rPr>
            <w:id w:val="20354086"/>
            <w:docPartObj>
              <w:docPartGallery w:val="Table of Contents"/>
              <w:docPartUnique/>
            </w:docPartObj>
          </w:sdtPr>
          <w:sdtContent>
            <w:p w:rsidR="00EA5DD0" w:rsidRDefault="00EA5DD0">
              <w:pPr>
                <w:pStyle w:val="Kopvaninhoudsopgave"/>
              </w:pPr>
              <w:r>
                <w:t>Inhoud</w:t>
              </w:r>
            </w:p>
            <w:p w:rsidR="00EA5DD0" w:rsidRDefault="00CE522A">
              <w:pPr>
                <w:pStyle w:val="Inhopg1"/>
                <w:tabs>
                  <w:tab w:val="right" w:leader="dot" w:pos="9062"/>
                </w:tabs>
                <w:rPr>
                  <w:rFonts w:eastAsiaTheme="minorEastAsia"/>
                  <w:noProof/>
                  <w:lang w:eastAsia="nl-BE"/>
                </w:rPr>
              </w:pPr>
              <w:r>
                <w:rPr>
                  <w:lang w:val="nl-NL"/>
                </w:rPr>
                <w:fldChar w:fldCharType="begin"/>
              </w:r>
              <w:r w:rsidR="00EA5DD0">
                <w:rPr>
                  <w:lang w:val="nl-NL"/>
                </w:rPr>
                <w:instrText xml:space="preserve"> TOC \o "1-3" \h \z \u </w:instrText>
              </w:r>
              <w:r>
                <w:rPr>
                  <w:lang w:val="nl-NL"/>
                </w:rPr>
                <w:fldChar w:fldCharType="separate"/>
              </w:r>
              <w:hyperlink w:anchor="_Toc313469579" w:history="1">
                <w:r w:rsidR="00EA5DD0" w:rsidRPr="00737289">
                  <w:rPr>
                    <w:rStyle w:val="Hyperlink"/>
                    <w:noProof/>
                  </w:rPr>
                  <w:t>1 onderwerpsverkenning: welzijn in dienst van veiligheid</w:t>
                </w:r>
                <w:r w:rsidR="00EA5DD0">
                  <w:rPr>
                    <w:noProof/>
                    <w:webHidden/>
                  </w:rPr>
                  <w:tab/>
                </w:r>
                <w:r>
                  <w:rPr>
                    <w:noProof/>
                    <w:webHidden/>
                  </w:rPr>
                  <w:fldChar w:fldCharType="begin"/>
                </w:r>
                <w:r w:rsidR="00EA5DD0">
                  <w:rPr>
                    <w:noProof/>
                    <w:webHidden/>
                  </w:rPr>
                  <w:instrText xml:space="preserve"> PAGEREF _Toc313469579 \h </w:instrText>
                </w:r>
                <w:r>
                  <w:rPr>
                    <w:noProof/>
                    <w:webHidden/>
                  </w:rPr>
                </w:r>
                <w:r>
                  <w:rPr>
                    <w:noProof/>
                    <w:webHidden/>
                  </w:rPr>
                  <w:fldChar w:fldCharType="separate"/>
                </w:r>
                <w:r w:rsidR="000747D3">
                  <w:rPr>
                    <w:noProof/>
                    <w:webHidden/>
                  </w:rPr>
                  <w:t>3</w:t>
                </w:r>
                <w:r>
                  <w:rPr>
                    <w:noProof/>
                    <w:webHidden/>
                  </w:rPr>
                  <w:fldChar w:fldCharType="end"/>
                </w:r>
              </w:hyperlink>
            </w:p>
            <w:p w:rsidR="00EA5DD0" w:rsidRDefault="00CE522A">
              <w:pPr>
                <w:pStyle w:val="Inhopg2"/>
                <w:tabs>
                  <w:tab w:val="left" w:pos="880"/>
                  <w:tab w:val="right" w:leader="dot" w:pos="9062"/>
                </w:tabs>
                <w:rPr>
                  <w:rFonts w:eastAsiaTheme="minorEastAsia"/>
                  <w:noProof/>
                  <w:lang w:eastAsia="nl-BE"/>
                </w:rPr>
              </w:pPr>
              <w:hyperlink w:anchor="_Toc313469580" w:history="1">
                <w:r w:rsidR="00EA5DD0" w:rsidRPr="00737289">
                  <w:rPr>
                    <w:rStyle w:val="Hyperlink"/>
                    <w:noProof/>
                  </w:rPr>
                  <w:t xml:space="preserve">1.1 </w:t>
                </w:r>
                <w:r w:rsidR="00EA5DD0">
                  <w:rPr>
                    <w:rFonts w:eastAsiaTheme="minorEastAsia"/>
                    <w:noProof/>
                    <w:lang w:eastAsia="nl-BE"/>
                  </w:rPr>
                  <w:tab/>
                </w:r>
                <w:r w:rsidR="00EA5DD0" w:rsidRPr="00737289">
                  <w:rPr>
                    <w:rStyle w:val="Hyperlink"/>
                    <w:noProof/>
                  </w:rPr>
                  <w:t>Samenvatting</w:t>
                </w:r>
                <w:r w:rsidR="00EA5DD0">
                  <w:rPr>
                    <w:noProof/>
                    <w:webHidden/>
                  </w:rPr>
                  <w:tab/>
                </w:r>
                <w:r>
                  <w:rPr>
                    <w:noProof/>
                    <w:webHidden/>
                  </w:rPr>
                  <w:fldChar w:fldCharType="begin"/>
                </w:r>
                <w:r w:rsidR="00EA5DD0">
                  <w:rPr>
                    <w:noProof/>
                    <w:webHidden/>
                  </w:rPr>
                  <w:instrText xml:space="preserve"> PAGEREF _Toc313469580 \h </w:instrText>
                </w:r>
                <w:r>
                  <w:rPr>
                    <w:noProof/>
                    <w:webHidden/>
                  </w:rPr>
                </w:r>
                <w:r>
                  <w:rPr>
                    <w:noProof/>
                    <w:webHidden/>
                  </w:rPr>
                  <w:fldChar w:fldCharType="separate"/>
                </w:r>
                <w:r w:rsidR="000747D3">
                  <w:rPr>
                    <w:noProof/>
                    <w:webHidden/>
                  </w:rPr>
                  <w:t>3</w:t>
                </w:r>
                <w:r>
                  <w:rPr>
                    <w:noProof/>
                    <w:webHidden/>
                  </w:rPr>
                  <w:fldChar w:fldCharType="end"/>
                </w:r>
              </w:hyperlink>
            </w:p>
            <w:p w:rsidR="00EA5DD0" w:rsidRDefault="00CE522A">
              <w:pPr>
                <w:pStyle w:val="Inhopg2"/>
                <w:tabs>
                  <w:tab w:val="left" w:pos="880"/>
                  <w:tab w:val="right" w:leader="dot" w:pos="9062"/>
                </w:tabs>
                <w:rPr>
                  <w:rFonts w:eastAsiaTheme="minorEastAsia"/>
                  <w:noProof/>
                  <w:lang w:eastAsia="nl-BE"/>
                </w:rPr>
              </w:pPr>
              <w:hyperlink w:anchor="_Toc313469581" w:history="1">
                <w:r w:rsidR="00EA5DD0" w:rsidRPr="00737289">
                  <w:rPr>
                    <w:rStyle w:val="Hyperlink"/>
                    <w:noProof/>
                  </w:rPr>
                  <w:t>1.2</w:t>
                </w:r>
                <w:r w:rsidR="00EA5DD0">
                  <w:rPr>
                    <w:rFonts w:eastAsiaTheme="minorEastAsia"/>
                    <w:noProof/>
                    <w:lang w:eastAsia="nl-BE"/>
                  </w:rPr>
                  <w:tab/>
                </w:r>
                <w:r w:rsidR="00EA5DD0" w:rsidRPr="00737289">
                  <w:rPr>
                    <w:rStyle w:val="Hyperlink"/>
                    <w:noProof/>
                  </w:rPr>
                  <w:t>Auteur</w:t>
                </w:r>
                <w:r w:rsidR="00EA5DD0">
                  <w:rPr>
                    <w:noProof/>
                    <w:webHidden/>
                  </w:rPr>
                  <w:tab/>
                </w:r>
                <w:r>
                  <w:rPr>
                    <w:noProof/>
                    <w:webHidden/>
                  </w:rPr>
                  <w:fldChar w:fldCharType="begin"/>
                </w:r>
                <w:r w:rsidR="00EA5DD0">
                  <w:rPr>
                    <w:noProof/>
                    <w:webHidden/>
                  </w:rPr>
                  <w:instrText xml:space="preserve"> PAGEREF _Toc313469581 \h </w:instrText>
                </w:r>
                <w:r>
                  <w:rPr>
                    <w:noProof/>
                    <w:webHidden/>
                  </w:rPr>
                </w:r>
                <w:r>
                  <w:rPr>
                    <w:noProof/>
                    <w:webHidden/>
                  </w:rPr>
                  <w:fldChar w:fldCharType="separate"/>
                </w:r>
                <w:r w:rsidR="000747D3">
                  <w:rPr>
                    <w:noProof/>
                    <w:webHidden/>
                  </w:rPr>
                  <w:t>5</w:t>
                </w:r>
                <w:r>
                  <w:rPr>
                    <w:noProof/>
                    <w:webHidden/>
                  </w:rPr>
                  <w:fldChar w:fldCharType="end"/>
                </w:r>
              </w:hyperlink>
            </w:p>
            <w:p w:rsidR="00EA5DD0" w:rsidRDefault="00CE522A">
              <w:pPr>
                <w:pStyle w:val="Inhopg3"/>
                <w:tabs>
                  <w:tab w:val="left" w:pos="1320"/>
                  <w:tab w:val="right" w:leader="dot" w:pos="9062"/>
                </w:tabs>
                <w:rPr>
                  <w:rFonts w:eastAsiaTheme="minorEastAsia"/>
                  <w:noProof/>
                  <w:lang w:eastAsia="nl-BE"/>
                </w:rPr>
              </w:pPr>
              <w:hyperlink w:anchor="_Toc313469582" w:history="1">
                <w:r w:rsidR="00EA5DD0" w:rsidRPr="00737289">
                  <w:rPr>
                    <w:rStyle w:val="Hyperlink"/>
                    <w:noProof/>
                  </w:rPr>
                  <w:t>1.2.2</w:t>
                </w:r>
                <w:r w:rsidR="00EA5DD0">
                  <w:rPr>
                    <w:rFonts w:eastAsiaTheme="minorEastAsia"/>
                    <w:noProof/>
                    <w:lang w:eastAsia="nl-BE"/>
                  </w:rPr>
                  <w:tab/>
                </w:r>
                <w:r w:rsidR="00EA5DD0" w:rsidRPr="00737289">
                  <w:rPr>
                    <w:rStyle w:val="Hyperlink"/>
                    <w:noProof/>
                  </w:rPr>
                  <w:t>Recente werken van Dirk Geldof</w:t>
                </w:r>
                <w:r w:rsidR="00EA5DD0">
                  <w:rPr>
                    <w:noProof/>
                    <w:webHidden/>
                  </w:rPr>
                  <w:tab/>
                </w:r>
                <w:r>
                  <w:rPr>
                    <w:noProof/>
                    <w:webHidden/>
                  </w:rPr>
                  <w:fldChar w:fldCharType="begin"/>
                </w:r>
                <w:r w:rsidR="00EA5DD0">
                  <w:rPr>
                    <w:noProof/>
                    <w:webHidden/>
                  </w:rPr>
                  <w:instrText xml:space="preserve"> PAGEREF _Toc313469582 \h </w:instrText>
                </w:r>
                <w:r>
                  <w:rPr>
                    <w:noProof/>
                    <w:webHidden/>
                  </w:rPr>
                </w:r>
                <w:r>
                  <w:rPr>
                    <w:noProof/>
                    <w:webHidden/>
                  </w:rPr>
                  <w:fldChar w:fldCharType="separate"/>
                </w:r>
                <w:r w:rsidR="000747D3">
                  <w:rPr>
                    <w:noProof/>
                    <w:webHidden/>
                  </w:rPr>
                  <w:t>5</w:t>
                </w:r>
                <w:r>
                  <w:rPr>
                    <w:noProof/>
                    <w:webHidden/>
                  </w:rPr>
                  <w:fldChar w:fldCharType="end"/>
                </w:r>
              </w:hyperlink>
            </w:p>
            <w:p w:rsidR="00EA5DD0" w:rsidRDefault="00CE522A">
              <w:pPr>
                <w:pStyle w:val="Inhopg1"/>
                <w:tabs>
                  <w:tab w:val="left" w:pos="440"/>
                  <w:tab w:val="right" w:leader="dot" w:pos="9062"/>
                </w:tabs>
                <w:rPr>
                  <w:rFonts w:eastAsiaTheme="minorEastAsia"/>
                  <w:noProof/>
                  <w:lang w:eastAsia="nl-BE"/>
                </w:rPr>
              </w:pPr>
              <w:hyperlink w:anchor="_Toc313469583" w:history="1">
                <w:r w:rsidR="00EA5DD0" w:rsidRPr="00737289">
                  <w:rPr>
                    <w:rStyle w:val="Hyperlink"/>
                    <w:noProof/>
                  </w:rPr>
                  <w:t>2</w:t>
                </w:r>
                <w:r w:rsidR="00EA5DD0">
                  <w:rPr>
                    <w:rFonts w:eastAsiaTheme="minorEastAsia"/>
                    <w:noProof/>
                    <w:lang w:eastAsia="nl-BE"/>
                  </w:rPr>
                  <w:tab/>
                </w:r>
                <w:r w:rsidR="00EA5DD0" w:rsidRPr="00737289">
                  <w:rPr>
                    <w:rStyle w:val="Hyperlink"/>
                    <w:noProof/>
                  </w:rPr>
                  <w:t xml:space="preserve"> Structuur en opbouw van het artikel</w:t>
                </w:r>
                <w:r w:rsidR="00EA5DD0">
                  <w:rPr>
                    <w:noProof/>
                    <w:webHidden/>
                  </w:rPr>
                  <w:tab/>
                </w:r>
                <w:r>
                  <w:rPr>
                    <w:noProof/>
                    <w:webHidden/>
                  </w:rPr>
                  <w:fldChar w:fldCharType="begin"/>
                </w:r>
                <w:r w:rsidR="00EA5DD0">
                  <w:rPr>
                    <w:noProof/>
                    <w:webHidden/>
                  </w:rPr>
                  <w:instrText xml:space="preserve"> PAGEREF _Toc313469583 \h </w:instrText>
                </w:r>
                <w:r>
                  <w:rPr>
                    <w:noProof/>
                    <w:webHidden/>
                  </w:rPr>
                </w:r>
                <w:r>
                  <w:rPr>
                    <w:noProof/>
                    <w:webHidden/>
                  </w:rPr>
                  <w:fldChar w:fldCharType="separate"/>
                </w:r>
                <w:r w:rsidR="000747D3">
                  <w:rPr>
                    <w:noProof/>
                    <w:webHidden/>
                  </w:rPr>
                  <w:t>7</w:t>
                </w:r>
                <w:r>
                  <w:rPr>
                    <w:noProof/>
                    <w:webHidden/>
                  </w:rPr>
                  <w:fldChar w:fldCharType="end"/>
                </w:r>
              </w:hyperlink>
            </w:p>
            <w:p w:rsidR="00EA5DD0" w:rsidRDefault="00CE522A" w:rsidP="00EA5DD0">
              <w:pPr>
                <w:pStyle w:val="Inhopg1"/>
                <w:tabs>
                  <w:tab w:val="left" w:pos="440"/>
                  <w:tab w:val="right" w:leader="dot" w:pos="9062"/>
                </w:tabs>
                <w:rPr>
                  <w:rFonts w:eastAsiaTheme="minorEastAsia"/>
                  <w:noProof/>
                  <w:lang w:eastAsia="nl-BE"/>
                </w:rPr>
              </w:pPr>
              <w:hyperlink w:anchor="_Toc313469584" w:history="1">
                <w:r w:rsidR="00EA5DD0" w:rsidRPr="00737289">
                  <w:rPr>
                    <w:rStyle w:val="Hyperlink"/>
                    <w:noProof/>
                  </w:rPr>
                  <w:t>3</w:t>
                </w:r>
                <w:r w:rsidR="00EA5DD0">
                  <w:rPr>
                    <w:rFonts w:eastAsiaTheme="minorEastAsia"/>
                    <w:noProof/>
                    <w:lang w:eastAsia="nl-BE"/>
                  </w:rPr>
                  <w:tab/>
                </w:r>
                <w:r w:rsidR="00EA5DD0">
                  <w:rPr>
                    <w:rStyle w:val="Hyperlink"/>
                    <w:noProof/>
                  </w:rPr>
                  <w:t>specialisten</w:t>
                </w:r>
                <w:r w:rsidR="00EA5DD0">
                  <w:rPr>
                    <w:noProof/>
                    <w:webHidden/>
                  </w:rPr>
                  <w:tab/>
                </w:r>
                <w:r>
                  <w:rPr>
                    <w:noProof/>
                    <w:webHidden/>
                  </w:rPr>
                  <w:fldChar w:fldCharType="begin"/>
                </w:r>
                <w:r w:rsidR="00EA5DD0">
                  <w:rPr>
                    <w:noProof/>
                    <w:webHidden/>
                  </w:rPr>
                  <w:instrText xml:space="preserve"> PAGEREF _Toc313469584 \h </w:instrText>
                </w:r>
                <w:r>
                  <w:rPr>
                    <w:noProof/>
                    <w:webHidden/>
                  </w:rPr>
                </w:r>
                <w:r>
                  <w:rPr>
                    <w:noProof/>
                    <w:webHidden/>
                  </w:rPr>
                  <w:fldChar w:fldCharType="separate"/>
                </w:r>
                <w:r w:rsidR="000747D3">
                  <w:rPr>
                    <w:noProof/>
                    <w:webHidden/>
                  </w:rPr>
                  <w:t>7</w:t>
                </w:r>
                <w:r>
                  <w:rPr>
                    <w:noProof/>
                    <w:webHidden/>
                  </w:rPr>
                  <w:fldChar w:fldCharType="end"/>
                </w:r>
              </w:hyperlink>
            </w:p>
            <w:p w:rsidR="00EA5DD0" w:rsidRDefault="00CE522A">
              <w:pPr>
                <w:pStyle w:val="Inhopg2"/>
                <w:tabs>
                  <w:tab w:val="right" w:leader="dot" w:pos="9062"/>
                </w:tabs>
                <w:rPr>
                  <w:rFonts w:eastAsiaTheme="minorEastAsia"/>
                  <w:noProof/>
                  <w:lang w:eastAsia="nl-BE"/>
                </w:rPr>
              </w:pPr>
              <w:hyperlink w:anchor="_Toc313469586" w:history="1">
                <w:r w:rsidR="00EA5DD0" w:rsidRPr="00737289">
                  <w:rPr>
                    <w:rStyle w:val="Hyperlink"/>
                    <w:noProof/>
                  </w:rPr>
                  <w:t>3.1 Vragen aan de specialisten</w:t>
                </w:r>
                <w:r w:rsidR="00EA5DD0">
                  <w:rPr>
                    <w:noProof/>
                    <w:webHidden/>
                  </w:rPr>
                  <w:tab/>
                </w:r>
                <w:r>
                  <w:rPr>
                    <w:noProof/>
                    <w:webHidden/>
                  </w:rPr>
                  <w:fldChar w:fldCharType="begin"/>
                </w:r>
                <w:r w:rsidR="00EA5DD0">
                  <w:rPr>
                    <w:noProof/>
                    <w:webHidden/>
                  </w:rPr>
                  <w:instrText xml:space="preserve"> PAGEREF _Toc313469586 \h </w:instrText>
                </w:r>
                <w:r>
                  <w:rPr>
                    <w:noProof/>
                    <w:webHidden/>
                  </w:rPr>
                </w:r>
                <w:r>
                  <w:rPr>
                    <w:noProof/>
                    <w:webHidden/>
                  </w:rPr>
                  <w:fldChar w:fldCharType="separate"/>
                </w:r>
                <w:r w:rsidR="000747D3">
                  <w:rPr>
                    <w:noProof/>
                    <w:webHidden/>
                  </w:rPr>
                  <w:t>8</w:t>
                </w:r>
                <w:r>
                  <w:rPr>
                    <w:noProof/>
                    <w:webHidden/>
                  </w:rPr>
                  <w:fldChar w:fldCharType="end"/>
                </w:r>
              </w:hyperlink>
            </w:p>
            <w:p w:rsidR="00EA5DD0" w:rsidRDefault="00CE522A">
              <w:pPr>
                <w:pStyle w:val="Inhopg1"/>
                <w:tabs>
                  <w:tab w:val="left" w:pos="440"/>
                  <w:tab w:val="right" w:leader="dot" w:pos="9062"/>
                </w:tabs>
                <w:rPr>
                  <w:rFonts w:eastAsiaTheme="minorEastAsia"/>
                  <w:noProof/>
                  <w:lang w:eastAsia="nl-BE"/>
                </w:rPr>
              </w:pPr>
              <w:hyperlink w:anchor="_Toc313469587" w:history="1">
                <w:r w:rsidR="00EA5DD0" w:rsidRPr="00737289">
                  <w:rPr>
                    <w:rStyle w:val="Hyperlink"/>
                    <w:noProof/>
                  </w:rPr>
                  <w:t>4</w:t>
                </w:r>
                <w:r w:rsidR="00EA5DD0">
                  <w:rPr>
                    <w:rFonts w:eastAsiaTheme="minorEastAsia"/>
                    <w:noProof/>
                    <w:lang w:eastAsia="nl-BE"/>
                  </w:rPr>
                  <w:tab/>
                </w:r>
                <w:r w:rsidR="00EA5DD0" w:rsidRPr="00737289">
                  <w:rPr>
                    <w:rStyle w:val="Hyperlink"/>
                    <w:noProof/>
                  </w:rPr>
                  <w:t>Bronnenlijst voor de wiki</w:t>
                </w:r>
                <w:r w:rsidR="00EA5DD0">
                  <w:rPr>
                    <w:noProof/>
                    <w:webHidden/>
                  </w:rPr>
                  <w:tab/>
                </w:r>
                <w:r>
                  <w:rPr>
                    <w:noProof/>
                    <w:webHidden/>
                  </w:rPr>
                  <w:fldChar w:fldCharType="begin"/>
                </w:r>
                <w:r w:rsidR="00EA5DD0">
                  <w:rPr>
                    <w:noProof/>
                    <w:webHidden/>
                  </w:rPr>
                  <w:instrText xml:space="preserve"> PAGEREF _Toc313469587 \h </w:instrText>
                </w:r>
                <w:r>
                  <w:rPr>
                    <w:noProof/>
                    <w:webHidden/>
                  </w:rPr>
                </w:r>
                <w:r>
                  <w:rPr>
                    <w:noProof/>
                    <w:webHidden/>
                  </w:rPr>
                  <w:fldChar w:fldCharType="separate"/>
                </w:r>
                <w:r w:rsidR="000747D3">
                  <w:rPr>
                    <w:noProof/>
                    <w:webHidden/>
                  </w:rPr>
                  <w:t>9</w:t>
                </w:r>
                <w:r>
                  <w:rPr>
                    <w:noProof/>
                    <w:webHidden/>
                  </w:rPr>
                  <w:fldChar w:fldCharType="end"/>
                </w:r>
              </w:hyperlink>
            </w:p>
            <w:p w:rsidR="00EA5DD0" w:rsidRDefault="00CE522A">
              <w:pPr>
                <w:pStyle w:val="Inhopg1"/>
                <w:tabs>
                  <w:tab w:val="left" w:pos="440"/>
                  <w:tab w:val="right" w:leader="dot" w:pos="9062"/>
                </w:tabs>
                <w:rPr>
                  <w:rFonts w:eastAsiaTheme="minorEastAsia"/>
                  <w:noProof/>
                  <w:lang w:eastAsia="nl-BE"/>
                </w:rPr>
              </w:pPr>
              <w:hyperlink w:anchor="_Toc313469592" w:history="1">
                <w:r w:rsidR="00EA5DD0" w:rsidRPr="00737289">
                  <w:rPr>
                    <w:rStyle w:val="Hyperlink"/>
                    <w:noProof/>
                  </w:rPr>
                  <w:t>5</w:t>
                </w:r>
                <w:r w:rsidR="00EA5DD0">
                  <w:rPr>
                    <w:rFonts w:eastAsiaTheme="minorEastAsia"/>
                    <w:noProof/>
                    <w:lang w:eastAsia="nl-BE"/>
                  </w:rPr>
                  <w:tab/>
                </w:r>
                <w:r w:rsidR="00EA5DD0" w:rsidRPr="00737289">
                  <w:rPr>
                    <w:rStyle w:val="Hyperlink"/>
                    <w:noProof/>
                  </w:rPr>
                  <w:t>Woordenlijst:</w:t>
                </w:r>
                <w:r w:rsidR="00EA5DD0">
                  <w:rPr>
                    <w:noProof/>
                    <w:webHidden/>
                  </w:rPr>
                  <w:tab/>
                </w:r>
                <w:r>
                  <w:rPr>
                    <w:noProof/>
                    <w:webHidden/>
                  </w:rPr>
                  <w:fldChar w:fldCharType="begin"/>
                </w:r>
                <w:r w:rsidR="00EA5DD0">
                  <w:rPr>
                    <w:noProof/>
                    <w:webHidden/>
                  </w:rPr>
                  <w:instrText xml:space="preserve"> PAGEREF _Toc313469592 \h </w:instrText>
                </w:r>
                <w:r>
                  <w:rPr>
                    <w:noProof/>
                    <w:webHidden/>
                  </w:rPr>
                </w:r>
                <w:r>
                  <w:rPr>
                    <w:noProof/>
                    <w:webHidden/>
                  </w:rPr>
                  <w:fldChar w:fldCharType="separate"/>
                </w:r>
                <w:r w:rsidR="000747D3">
                  <w:rPr>
                    <w:noProof/>
                    <w:webHidden/>
                  </w:rPr>
                  <w:t>12</w:t>
                </w:r>
                <w:r>
                  <w:rPr>
                    <w:noProof/>
                    <w:webHidden/>
                  </w:rPr>
                  <w:fldChar w:fldCharType="end"/>
                </w:r>
              </w:hyperlink>
            </w:p>
            <w:p w:rsidR="00EA5DD0" w:rsidRDefault="00CE522A">
              <w:pPr>
                <w:pStyle w:val="Inhopg1"/>
                <w:tabs>
                  <w:tab w:val="left" w:pos="440"/>
                  <w:tab w:val="right" w:leader="dot" w:pos="9062"/>
                </w:tabs>
                <w:rPr>
                  <w:rFonts w:eastAsiaTheme="minorEastAsia"/>
                  <w:noProof/>
                  <w:lang w:eastAsia="nl-BE"/>
                </w:rPr>
              </w:pPr>
              <w:hyperlink w:anchor="_Toc313469593" w:history="1">
                <w:r w:rsidR="00EA5DD0" w:rsidRPr="00737289">
                  <w:rPr>
                    <w:rStyle w:val="Hyperlink"/>
                    <w:noProof/>
                  </w:rPr>
                  <w:t>6</w:t>
                </w:r>
                <w:r w:rsidR="00EA5DD0">
                  <w:rPr>
                    <w:rFonts w:eastAsiaTheme="minorEastAsia"/>
                    <w:noProof/>
                    <w:lang w:eastAsia="nl-BE"/>
                  </w:rPr>
                  <w:tab/>
                </w:r>
                <w:r w:rsidR="00EA5DD0" w:rsidRPr="00737289">
                  <w:rPr>
                    <w:rStyle w:val="Hyperlink"/>
                    <w:noProof/>
                  </w:rPr>
                  <w:t>Organisaties</w:t>
                </w:r>
                <w:r w:rsidR="00EA5DD0">
                  <w:rPr>
                    <w:noProof/>
                    <w:webHidden/>
                  </w:rPr>
                  <w:tab/>
                </w:r>
                <w:r>
                  <w:rPr>
                    <w:noProof/>
                    <w:webHidden/>
                  </w:rPr>
                  <w:fldChar w:fldCharType="begin"/>
                </w:r>
                <w:r w:rsidR="00EA5DD0">
                  <w:rPr>
                    <w:noProof/>
                    <w:webHidden/>
                  </w:rPr>
                  <w:instrText xml:space="preserve"> PAGEREF _Toc313469593 \h </w:instrText>
                </w:r>
                <w:r>
                  <w:rPr>
                    <w:noProof/>
                    <w:webHidden/>
                  </w:rPr>
                </w:r>
                <w:r>
                  <w:rPr>
                    <w:noProof/>
                    <w:webHidden/>
                  </w:rPr>
                  <w:fldChar w:fldCharType="separate"/>
                </w:r>
                <w:r w:rsidR="000747D3">
                  <w:rPr>
                    <w:noProof/>
                    <w:webHidden/>
                  </w:rPr>
                  <w:t>12</w:t>
                </w:r>
                <w:r>
                  <w:rPr>
                    <w:noProof/>
                    <w:webHidden/>
                  </w:rPr>
                  <w:fldChar w:fldCharType="end"/>
                </w:r>
              </w:hyperlink>
            </w:p>
            <w:p w:rsidR="00EA5DD0" w:rsidRDefault="00CE522A">
              <w:pPr>
                <w:pStyle w:val="Inhopg1"/>
                <w:tabs>
                  <w:tab w:val="right" w:leader="dot" w:pos="9062"/>
                </w:tabs>
                <w:rPr>
                  <w:rFonts w:eastAsiaTheme="minorEastAsia"/>
                  <w:noProof/>
                  <w:lang w:eastAsia="nl-BE"/>
                </w:rPr>
              </w:pPr>
              <w:hyperlink w:anchor="_Toc313469594" w:history="1">
                <w:r w:rsidR="00EA5DD0" w:rsidRPr="00737289">
                  <w:rPr>
                    <w:rStyle w:val="Hyperlink"/>
                    <w:noProof/>
                  </w:rPr>
                  <w:t>7  Kranten artikels</w:t>
                </w:r>
                <w:r w:rsidR="00EA5DD0">
                  <w:rPr>
                    <w:noProof/>
                    <w:webHidden/>
                  </w:rPr>
                  <w:tab/>
                </w:r>
                <w:r>
                  <w:rPr>
                    <w:noProof/>
                    <w:webHidden/>
                  </w:rPr>
                  <w:fldChar w:fldCharType="begin"/>
                </w:r>
                <w:r w:rsidR="00EA5DD0">
                  <w:rPr>
                    <w:noProof/>
                    <w:webHidden/>
                  </w:rPr>
                  <w:instrText xml:space="preserve"> PAGEREF _Toc313469594 \h </w:instrText>
                </w:r>
                <w:r>
                  <w:rPr>
                    <w:noProof/>
                    <w:webHidden/>
                  </w:rPr>
                </w:r>
                <w:r>
                  <w:rPr>
                    <w:noProof/>
                    <w:webHidden/>
                  </w:rPr>
                  <w:fldChar w:fldCharType="separate"/>
                </w:r>
                <w:r w:rsidR="000747D3">
                  <w:rPr>
                    <w:noProof/>
                    <w:webHidden/>
                  </w:rPr>
                  <w:t>13</w:t>
                </w:r>
                <w:r>
                  <w:rPr>
                    <w:noProof/>
                    <w:webHidden/>
                  </w:rPr>
                  <w:fldChar w:fldCharType="end"/>
                </w:r>
              </w:hyperlink>
            </w:p>
            <w:p w:rsidR="00EA5DD0" w:rsidRDefault="00CE522A">
              <w:pPr>
                <w:pStyle w:val="Inhopg1"/>
                <w:tabs>
                  <w:tab w:val="right" w:leader="dot" w:pos="9062"/>
                </w:tabs>
                <w:rPr>
                  <w:rFonts w:eastAsiaTheme="minorEastAsia"/>
                  <w:noProof/>
                  <w:lang w:eastAsia="nl-BE"/>
                </w:rPr>
              </w:pPr>
              <w:hyperlink w:anchor="_Toc313469595" w:history="1">
                <w:r w:rsidR="00EA5DD0" w:rsidRPr="00737289">
                  <w:rPr>
                    <w:rStyle w:val="Hyperlink"/>
                    <w:noProof/>
                  </w:rPr>
                  <w:t>8  Vakijdschriften</w:t>
                </w:r>
                <w:r w:rsidR="00EA5DD0">
                  <w:rPr>
                    <w:noProof/>
                    <w:webHidden/>
                  </w:rPr>
                  <w:tab/>
                </w:r>
                <w:r>
                  <w:rPr>
                    <w:noProof/>
                    <w:webHidden/>
                  </w:rPr>
                  <w:fldChar w:fldCharType="begin"/>
                </w:r>
                <w:r w:rsidR="00EA5DD0">
                  <w:rPr>
                    <w:noProof/>
                    <w:webHidden/>
                  </w:rPr>
                  <w:instrText xml:space="preserve"> PAGEREF _Toc313469595 \h </w:instrText>
                </w:r>
                <w:r>
                  <w:rPr>
                    <w:noProof/>
                    <w:webHidden/>
                  </w:rPr>
                </w:r>
                <w:r>
                  <w:rPr>
                    <w:noProof/>
                    <w:webHidden/>
                  </w:rPr>
                  <w:fldChar w:fldCharType="separate"/>
                </w:r>
                <w:r w:rsidR="000747D3">
                  <w:rPr>
                    <w:noProof/>
                    <w:webHidden/>
                  </w:rPr>
                  <w:t>14</w:t>
                </w:r>
                <w:r>
                  <w:rPr>
                    <w:noProof/>
                    <w:webHidden/>
                  </w:rPr>
                  <w:fldChar w:fldCharType="end"/>
                </w:r>
              </w:hyperlink>
            </w:p>
            <w:p w:rsidR="00EA5DD0" w:rsidRDefault="00CE522A">
              <w:pPr>
                <w:pStyle w:val="Inhopg1"/>
                <w:tabs>
                  <w:tab w:val="right" w:leader="dot" w:pos="9062"/>
                </w:tabs>
                <w:rPr>
                  <w:rFonts w:eastAsiaTheme="minorEastAsia"/>
                  <w:noProof/>
                  <w:lang w:eastAsia="nl-BE"/>
                </w:rPr>
              </w:pPr>
              <w:hyperlink w:anchor="_Toc313469596" w:history="1">
                <w:r w:rsidR="00EA5DD0" w:rsidRPr="00737289">
                  <w:rPr>
                    <w:rStyle w:val="Hyperlink"/>
                    <w:noProof/>
                  </w:rPr>
                  <w:t>9 Artikels uit vaktijdschrift</w:t>
                </w:r>
                <w:r w:rsidR="00EA5DD0">
                  <w:rPr>
                    <w:noProof/>
                    <w:webHidden/>
                  </w:rPr>
                  <w:tab/>
                </w:r>
                <w:r>
                  <w:rPr>
                    <w:noProof/>
                    <w:webHidden/>
                  </w:rPr>
                  <w:fldChar w:fldCharType="begin"/>
                </w:r>
                <w:r w:rsidR="00EA5DD0">
                  <w:rPr>
                    <w:noProof/>
                    <w:webHidden/>
                  </w:rPr>
                  <w:instrText xml:space="preserve"> PAGEREF _Toc313469596 \h </w:instrText>
                </w:r>
                <w:r>
                  <w:rPr>
                    <w:noProof/>
                    <w:webHidden/>
                  </w:rPr>
                </w:r>
                <w:r>
                  <w:rPr>
                    <w:noProof/>
                    <w:webHidden/>
                  </w:rPr>
                  <w:fldChar w:fldCharType="separate"/>
                </w:r>
                <w:r w:rsidR="000747D3">
                  <w:rPr>
                    <w:noProof/>
                    <w:webHidden/>
                  </w:rPr>
                  <w:t>14</w:t>
                </w:r>
                <w:r>
                  <w:rPr>
                    <w:noProof/>
                    <w:webHidden/>
                  </w:rPr>
                  <w:fldChar w:fldCharType="end"/>
                </w:r>
              </w:hyperlink>
            </w:p>
            <w:p w:rsidR="00EA5DD0" w:rsidRDefault="00CE522A">
              <w:pPr>
                <w:pStyle w:val="Inhopg1"/>
                <w:tabs>
                  <w:tab w:val="right" w:leader="dot" w:pos="9062"/>
                </w:tabs>
                <w:rPr>
                  <w:rFonts w:eastAsiaTheme="minorEastAsia"/>
                  <w:noProof/>
                  <w:lang w:eastAsia="nl-BE"/>
                </w:rPr>
              </w:pPr>
              <w:hyperlink w:anchor="_Toc313469597" w:history="1">
                <w:r w:rsidR="00EA5DD0" w:rsidRPr="00737289">
                  <w:rPr>
                    <w:rStyle w:val="Hyperlink"/>
                    <w:noProof/>
                  </w:rPr>
                  <w:t>10  Bijdrage uit verzamelwerk</w:t>
                </w:r>
                <w:r w:rsidR="00EA5DD0">
                  <w:rPr>
                    <w:noProof/>
                    <w:webHidden/>
                  </w:rPr>
                  <w:tab/>
                </w:r>
                <w:r>
                  <w:rPr>
                    <w:noProof/>
                    <w:webHidden/>
                  </w:rPr>
                  <w:fldChar w:fldCharType="begin"/>
                </w:r>
                <w:r w:rsidR="00EA5DD0">
                  <w:rPr>
                    <w:noProof/>
                    <w:webHidden/>
                  </w:rPr>
                  <w:instrText xml:space="preserve"> PAGEREF _Toc313469597 \h </w:instrText>
                </w:r>
                <w:r>
                  <w:rPr>
                    <w:noProof/>
                    <w:webHidden/>
                  </w:rPr>
                </w:r>
                <w:r>
                  <w:rPr>
                    <w:noProof/>
                    <w:webHidden/>
                  </w:rPr>
                  <w:fldChar w:fldCharType="separate"/>
                </w:r>
                <w:r w:rsidR="000747D3">
                  <w:rPr>
                    <w:noProof/>
                    <w:webHidden/>
                  </w:rPr>
                  <w:t>14</w:t>
                </w:r>
                <w:r>
                  <w:rPr>
                    <w:noProof/>
                    <w:webHidden/>
                  </w:rPr>
                  <w:fldChar w:fldCharType="end"/>
                </w:r>
              </w:hyperlink>
            </w:p>
            <w:p w:rsidR="00EA5DD0" w:rsidRDefault="00CE522A">
              <w:pPr>
                <w:pStyle w:val="Inhopg1"/>
                <w:tabs>
                  <w:tab w:val="right" w:leader="dot" w:pos="9062"/>
                </w:tabs>
                <w:rPr>
                  <w:rFonts w:eastAsiaTheme="minorEastAsia"/>
                  <w:noProof/>
                  <w:lang w:eastAsia="nl-BE"/>
                </w:rPr>
              </w:pPr>
              <w:hyperlink w:anchor="_Toc313469598" w:history="1">
                <w:r w:rsidR="00EA5DD0" w:rsidRPr="00737289">
                  <w:rPr>
                    <w:rStyle w:val="Hyperlink"/>
                    <w:noProof/>
                  </w:rPr>
                  <w:t>11  Eindwerken</w:t>
                </w:r>
                <w:r w:rsidR="00EA5DD0">
                  <w:rPr>
                    <w:noProof/>
                    <w:webHidden/>
                  </w:rPr>
                  <w:tab/>
                </w:r>
                <w:r>
                  <w:rPr>
                    <w:noProof/>
                    <w:webHidden/>
                  </w:rPr>
                  <w:fldChar w:fldCharType="begin"/>
                </w:r>
                <w:r w:rsidR="00EA5DD0">
                  <w:rPr>
                    <w:noProof/>
                    <w:webHidden/>
                  </w:rPr>
                  <w:instrText xml:space="preserve"> PAGEREF _Toc313469598 \h </w:instrText>
                </w:r>
                <w:r>
                  <w:rPr>
                    <w:noProof/>
                    <w:webHidden/>
                  </w:rPr>
                </w:r>
                <w:r>
                  <w:rPr>
                    <w:noProof/>
                    <w:webHidden/>
                  </w:rPr>
                  <w:fldChar w:fldCharType="separate"/>
                </w:r>
                <w:r w:rsidR="000747D3">
                  <w:rPr>
                    <w:noProof/>
                    <w:webHidden/>
                  </w:rPr>
                  <w:t>14</w:t>
                </w:r>
                <w:r>
                  <w:rPr>
                    <w:noProof/>
                    <w:webHidden/>
                  </w:rPr>
                  <w:fldChar w:fldCharType="end"/>
                </w:r>
              </w:hyperlink>
            </w:p>
            <w:p w:rsidR="00EA5DD0" w:rsidRDefault="00CE522A">
              <w:pPr>
                <w:pStyle w:val="Inhopg1"/>
                <w:tabs>
                  <w:tab w:val="right" w:leader="dot" w:pos="9062"/>
                </w:tabs>
                <w:rPr>
                  <w:rFonts w:eastAsiaTheme="minorEastAsia"/>
                  <w:noProof/>
                  <w:lang w:eastAsia="nl-BE"/>
                </w:rPr>
              </w:pPr>
              <w:hyperlink w:anchor="_Toc313469602" w:history="1">
                <w:r w:rsidR="00EA5DD0" w:rsidRPr="00737289">
                  <w:rPr>
                    <w:rStyle w:val="Hyperlink"/>
                    <w:noProof/>
                  </w:rPr>
                  <w:t>12 Boeken</w:t>
                </w:r>
                <w:r w:rsidR="00EA5DD0">
                  <w:rPr>
                    <w:noProof/>
                    <w:webHidden/>
                  </w:rPr>
                  <w:tab/>
                </w:r>
                <w:r>
                  <w:rPr>
                    <w:noProof/>
                    <w:webHidden/>
                  </w:rPr>
                  <w:fldChar w:fldCharType="begin"/>
                </w:r>
                <w:r w:rsidR="00EA5DD0">
                  <w:rPr>
                    <w:noProof/>
                    <w:webHidden/>
                  </w:rPr>
                  <w:instrText xml:space="preserve"> PAGEREF _Toc313469602 \h </w:instrText>
                </w:r>
                <w:r>
                  <w:rPr>
                    <w:noProof/>
                    <w:webHidden/>
                  </w:rPr>
                </w:r>
                <w:r>
                  <w:rPr>
                    <w:noProof/>
                    <w:webHidden/>
                  </w:rPr>
                  <w:fldChar w:fldCharType="separate"/>
                </w:r>
                <w:r w:rsidR="000747D3">
                  <w:rPr>
                    <w:noProof/>
                    <w:webHidden/>
                  </w:rPr>
                  <w:t>15</w:t>
                </w:r>
                <w:r>
                  <w:rPr>
                    <w:noProof/>
                    <w:webHidden/>
                  </w:rPr>
                  <w:fldChar w:fldCharType="end"/>
                </w:r>
              </w:hyperlink>
            </w:p>
            <w:p w:rsidR="00EA5DD0" w:rsidRDefault="00CE522A">
              <w:pPr>
                <w:pStyle w:val="Inhopg1"/>
                <w:tabs>
                  <w:tab w:val="right" w:leader="dot" w:pos="9062"/>
                </w:tabs>
                <w:rPr>
                  <w:rFonts w:eastAsiaTheme="minorEastAsia"/>
                  <w:noProof/>
                  <w:lang w:eastAsia="nl-BE"/>
                </w:rPr>
              </w:pPr>
              <w:hyperlink w:anchor="_Toc313469604" w:history="1">
                <w:r w:rsidR="00EA5DD0" w:rsidRPr="00737289">
                  <w:rPr>
                    <w:rStyle w:val="Hyperlink"/>
                    <w:noProof/>
                  </w:rPr>
                  <w:t>13 Reflectie Sadan opdracht</w:t>
                </w:r>
                <w:r w:rsidR="00EA5DD0">
                  <w:rPr>
                    <w:noProof/>
                    <w:webHidden/>
                  </w:rPr>
                  <w:tab/>
                </w:r>
                <w:r>
                  <w:rPr>
                    <w:noProof/>
                    <w:webHidden/>
                  </w:rPr>
                  <w:fldChar w:fldCharType="begin"/>
                </w:r>
                <w:r w:rsidR="00EA5DD0">
                  <w:rPr>
                    <w:noProof/>
                    <w:webHidden/>
                  </w:rPr>
                  <w:instrText xml:space="preserve"> PAGEREF _Toc313469604 \h </w:instrText>
                </w:r>
                <w:r>
                  <w:rPr>
                    <w:noProof/>
                    <w:webHidden/>
                  </w:rPr>
                </w:r>
                <w:r>
                  <w:rPr>
                    <w:noProof/>
                    <w:webHidden/>
                  </w:rPr>
                  <w:fldChar w:fldCharType="separate"/>
                </w:r>
                <w:r w:rsidR="000747D3">
                  <w:rPr>
                    <w:noProof/>
                    <w:webHidden/>
                  </w:rPr>
                  <w:t>15</w:t>
                </w:r>
                <w:r>
                  <w:rPr>
                    <w:noProof/>
                    <w:webHidden/>
                  </w:rPr>
                  <w:fldChar w:fldCharType="end"/>
                </w:r>
              </w:hyperlink>
            </w:p>
            <w:p w:rsidR="00EA5DD0" w:rsidRDefault="00CE522A">
              <w:pPr>
                <w:rPr>
                  <w:lang w:val="nl-NL"/>
                </w:rPr>
              </w:pPr>
              <w:r>
                <w:rPr>
                  <w:lang w:val="nl-NL"/>
                </w:rPr>
                <w:fldChar w:fldCharType="end"/>
              </w:r>
            </w:p>
          </w:sdtContent>
        </w:sdt>
        <w:p w:rsidR="00231D40" w:rsidRDefault="00CE522A">
          <w:pPr>
            <w:rPr>
              <w:lang w:val="nl-NL"/>
            </w:rPr>
          </w:pPr>
        </w:p>
      </w:sdtContent>
    </w:sdt>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3E58AB" w:rsidRDefault="003E58AB">
      <w:pPr>
        <w:rPr>
          <w:b/>
          <w:sz w:val="28"/>
          <w:szCs w:val="28"/>
        </w:rPr>
      </w:pPr>
    </w:p>
    <w:p w:rsidR="007F26A8" w:rsidRDefault="007F26A8" w:rsidP="008A4D3A">
      <w:pPr>
        <w:pStyle w:val="Kop1"/>
      </w:pPr>
      <w:bookmarkStart w:id="0" w:name="_Toc313469579"/>
    </w:p>
    <w:p w:rsidR="008A4D3A" w:rsidRPr="008A4D3A" w:rsidRDefault="008A4D3A" w:rsidP="008A4D3A">
      <w:pPr>
        <w:pStyle w:val="Kop1"/>
      </w:pPr>
      <w:r w:rsidRPr="008A4D3A">
        <w:t xml:space="preserve">1 </w:t>
      </w:r>
      <w:bookmarkStart w:id="1" w:name="_Toc312434027"/>
      <w:r w:rsidRPr="008A4D3A">
        <w:t xml:space="preserve">onderwerpsverkenning: </w:t>
      </w:r>
      <w:bookmarkEnd w:id="1"/>
      <w:r w:rsidRPr="008A4D3A">
        <w:t>welzijn in dienst van veiligheid</w:t>
      </w:r>
      <w:bookmarkEnd w:id="0"/>
    </w:p>
    <w:p w:rsidR="008A4D3A" w:rsidRPr="002B190F" w:rsidRDefault="008A4D3A" w:rsidP="002B190F"/>
    <w:p w:rsidR="00A50EC7" w:rsidRDefault="000D292A" w:rsidP="009D056B">
      <w:pPr>
        <w:rPr>
          <w:rStyle w:val="Kop1Char"/>
        </w:rPr>
      </w:pPr>
      <w:r w:rsidRPr="002512F3">
        <w:rPr>
          <w:rFonts w:ascii="Calibri" w:hAnsi="Calibri" w:cs="Calibri"/>
        </w:rPr>
        <w:t xml:space="preserve">De hoofdzaak van deze tekst is dat het sociaal werk ook betrokken moet zijn om </w:t>
      </w:r>
      <w:r w:rsidR="009D056B" w:rsidRPr="002512F3">
        <w:rPr>
          <w:rFonts w:ascii="Calibri" w:hAnsi="Calibri" w:cs="Calibri"/>
        </w:rPr>
        <w:t xml:space="preserve">tot een betere en veilige samenleving te komen. Dit moeten ze doen door samen te werken met de </w:t>
      </w:r>
      <w:proofErr w:type="spellStart"/>
      <w:r w:rsidR="009D056B" w:rsidRPr="002512F3">
        <w:rPr>
          <w:rFonts w:ascii="Calibri" w:hAnsi="Calibri" w:cs="Calibri"/>
        </w:rPr>
        <w:t>veiligheidsactoren</w:t>
      </w:r>
      <w:proofErr w:type="spellEnd"/>
      <w:r w:rsidR="009D056B" w:rsidRPr="002512F3">
        <w:rPr>
          <w:rFonts w:ascii="Calibri" w:hAnsi="Calibri" w:cs="Calibri"/>
        </w:rPr>
        <w:t xml:space="preserve">. De tekst is geschreven door Dirk </w:t>
      </w:r>
      <w:proofErr w:type="spellStart"/>
      <w:r w:rsidR="009D056B" w:rsidRPr="002512F3">
        <w:rPr>
          <w:rFonts w:ascii="Calibri" w:hAnsi="Calibri" w:cs="Calibri"/>
        </w:rPr>
        <w:t>Geldof</w:t>
      </w:r>
      <w:proofErr w:type="spellEnd"/>
      <w:r w:rsidR="009D056B" w:rsidRPr="002512F3">
        <w:rPr>
          <w:rFonts w:ascii="Calibri" w:hAnsi="Calibri" w:cs="Calibri"/>
        </w:rPr>
        <w:t xml:space="preserve"> in het tijdschrift Alert.</w:t>
      </w:r>
      <w:r w:rsidR="001119D9">
        <w:br/>
      </w:r>
    </w:p>
    <w:p w:rsidR="00A50EC7" w:rsidRDefault="001119D9" w:rsidP="008A4D3A">
      <w:pPr>
        <w:pStyle w:val="Kop2"/>
        <w:rPr>
          <w:rFonts w:ascii="Calibri" w:hAnsi="Calibri" w:cs="Calibri"/>
        </w:rPr>
      </w:pPr>
      <w:r w:rsidRPr="001119D9">
        <w:rPr>
          <w:rStyle w:val="Kop1Char"/>
        </w:rPr>
        <w:t xml:space="preserve"> </w:t>
      </w:r>
      <w:bookmarkStart w:id="2" w:name="_Toc313469580"/>
      <w:r w:rsidRPr="001119D9">
        <w:rPr>
          <w:rStyle w:val="Kop1Char"/>
        </w:rPr>
        <w:t xml:space="preserve">1.1 </w:t>
      </w:r>
      <w:r>
        <w:rPr>
          <w:rStyle w:val="Kop1Char"/>
        </w:rPr>
        <w:tab/>
      </w:r>
      <w:r w:rsidRPr="001119D9">
        <w:rPr>
          <w:rStyle w:val="Kop1Char"/>
        </w:rPr>
        <w:t>Samenvatting</w:t>
      </w:r>
      <w:bookmarkEnd w:id="2"/>
      <w:r>
        <w:br/>
      </w:r>
    </w:p>
    <w:p w:rsidR="009D056B" w:rsidRPr="002512F3" w:rsidRDefault="009D056B" w:rsidP="009D056B">
      <w:pPr>
        <w:rPr>
          <w:rFonts w:ascii="Calibri" w:hAnsi="Calibri" w:cs="Calibri"/>
        </w:rPr>
      </w:pPr>
      <w:r w:rsidRPr="002512F3">
        <w:rPr>
          <w:rFonts w:ascii="Calibri" w:hAnsi="Calibri" w:cs="Calibri"/>
        </w:rPr>
        <w:t>Welzijnssector moet dringend werk maken van een meer offensieve visie op leefbare (veilige) buurten en gemeenschappen.</w:t>
      </w:r>
    </w:p>
    <w:p w:rsidR="009D056B" w:rsidRPr="002512F3" w:rsidRDefault="009D056B" w:rsidP="009D056B">
      <w:pPr>
        <w:pStyle w:val="Lijstalinea"/>
        <w:numPr>
          <w:ilvl w:val="0"/>
          <w:numId w:val="8"/>
        </w:numPr>
        <w:rPr>
          <w:rFonts w:ascii="Calibri" w:hAnsi="Calibri" w:cs="Calibri"/>
        </w:rPr>
      </w:pPr>
      <w:r w:rsidRPr="002512F3">
        <w:rPr>
          <w:rFonts w:ascii="Calibri" w:hAnsi="Calibri" w:cs="Calibri"/>
        </w:rPr>
        <w:t>Er is een stijging van (zichtbare) criminaliteit</w:t>
      </w:r>
    </w:p>
    <w:p w:rsidR="009D056B" w:rsidRPr="002512F3" w:rsidRDefault="009D056B" w:rsidP="009D056B">
      <w:pPr>
        <w:pStyle w:val="Lijstalinea"/>
        <w:numPr>
          <w:ilvl w:val="0"/>
          <w:numId w:val="9"/>
        </w:numPr>
        <w:rPr>
          <w:rFonts w:ascii="Calibri" w:hAnsi="Calibri" w:cs="Calibri"/>
        </w:rPr>
      </w:pPr>
      <w:r w:rsidRPr="002512F3">
        <w:rPr>
          <w:rFonts w:ascii="Calibri" w:hAnsi="Calibri" w:cs="Calibri"/>
        </w:rPr>
        <w:t>We tillen zwaarder aan problemen zoals veiligheid en minder zwaar aan andere zoals armoede, vervuiling,..</w:t>
      </w:r>
    </w:p>
    <w:p w:rsidR="009D056B" w:rsidRPr="002512F3" w:rsidRDefault="009D056B" w:rsidP="009D056B">
      <w:pPr>
        <w:pStyle w:val="Lijstalinea"/>
        <w:numPr>
          <w:ilvl w:val="0"/>
          <w:numId w:val="8"/>
        </w:numPr>
        <w:rPr>
          <w:rFonts w:ascii="Calibri" w:hAnsi="Calibri" w:cs="Calibri"/>
        </w:rPr>
      </w:pPr>
      <w:r w:rsidRPr="002512F3">
        <w:rPr>
          <w:rFonts w:ascii="Calibri" w:hAnsi="Calibri" w:cs="Calibri"/>
        </w:rPr>
        <w:t>Eind 20</w:t>
      </w:r>
      <w:r w:rsidRPr="002512F3">
        <w:rPr>
          <w:rFonts w:ascii="Calibri" w:hAnsi="Calibri" w:cs="Calibri"/>
          <w:vertAlign w:val="superscript"/>
        </w:rPr>
        <w:t>ste</w:t>
      </w:r>
      <w:r w:rsidRPr="002512F3">
        <w:rPr>
          <w:rFonts w:ascii="Calibri" w:hAnsi="Calibri" w:cs="Calibri"/>
        </w:rPr>
        <w:t xml:space="preserve"> eeuw overgang van industriële maatschappij naar risicomaatschappij. Er is een sociale strijd die draait om verdeling van risico’s. Veiligheid en politiek hangen nauw samen, ze spreken van  overgang van risicomaatschappij naar veiligheidsstaat. De individuele partijen/burgers vestigen al hun politieke aandacht op criminaliteit.</w:t>
      </w:r>
    </w:p>
    <w:p w:rsidR="009D056B" w:rsidRPr="002512F3" w:rsidRDefault="009D056B" w:rsidP="009D056B">
      <w:pPr>
        <w:rPr>
          <w:rFonts w:ascii="Calibri" w:hAnsi="Calibri" w:cs="Calibri"/>
        </w:rPr>
      </w:pPr>
      <w:r w:rsidRPr="002512F3">
        <w:rPr>
          <w:rFonts w:ascii="Calibri" w:hAnsi="Calibri" w:cs="Calibri"/>
        </w:rPr>
        <w:t xml:space="preserve">De aanslagen van 11 september, Madrid en Londen gaf de mensen een </w:t>
      </w:r>
      <w:proofErr w:type="spellStart"/>
      <w:r w:rsidRPr="002512F3">
        <w:rPr>
          <w:rFonts w:ascii="Calibri" w:hAnsi="Calibri" w:cs="Calibri"/>
        </w:rPr>
        <w:t>onveiligheidsgevoel</w:t>
      </w:r>
      <w:proofErr w:type="spellEnd"/>
      <w:r w:rsidRPr="002512F3">
        <w:rPr>
          <w:rFonts w:ascii="Calibri" w:hAnsi="Calibri" w:cs="Calibri"/>
        </w:rPr>
        <w:t>. Mensen handen niet alleen angst voor terreur maar ook voor het Islamfundamentalisme. Het wantrouwen tegenover de Islam verbeterd niet en die tegenover de allochtonen ook niet.</w:t>
      </w:r>
    </w:p>
    <w:p w:rsidR="009D056B" w:rsidRPr="002512F3" w:rsidRDefault="009D056B" w:rsidP="009D056B">
      <w:pPr>
        <w:rPr>
          <w:rFonts w:ascii="Calibri" w:hAnsi="Calibri" w:cs="Calibri"/>
        </w:rPr>
      </w:pPr>
      <w:r w:rsidRPr="002512F3">
        <w:rPr>
          <w:rFonts w:ascii="Calibri" w:hAnsi="Calibri" w:cs="Calibri"/>
        </w:rPr>
        <w:t xml:space="preserve">Vlamingen hebben klachten over onveiligheid in hun buurt, straat, wijk. Mensen leggen de link met allochtone jongeren geven hen de schuld van de straatcriminaliteit en het creëren van een </w:t>
      </w:r>
      <w:proofErr w:type="spellStart"/>
      <w:r w:rsidRPr="002512F3">
        <w:rPr>
          <w:rFonts w:ascii="Calibri" w:hAnsi="Calibri" w:cs="Calibri"/>
        </w:rPr>
        <w:t>onveiligheidsgevoel</w:t>
      </w:r>
      <w:proofErr w:type="spellEnd"/>
      <w:r w:rsidRPr="002512F3">
        <w:rPr>
          <w:rFonts w:ascii="Calibri" w:hAnsi="Calibri" w:cs="Calibri"/>
        </w:rPr>
        <w:t>.</w:t>
      </w:r>
    </w:p>
    <w:p w:rsidR="009D056B" w:rsidRPr="002512F3" w:rsidRDefault="009D056B" w:rsidP="009D056B">
      <w:pPr>
        <w:pStyle w:val="Lijstalinea"/>
        <w:numPr>
          <w:ilvl w:val="0"/>
          <w:numId w:val="8"/>
        </w:numPr>
        <w:rPr>
          <w:rFonts w:ascii="Calibri" w:hAnsi="Calibri" w:cs="Calibri"/>
        </w:rPr>
      </w:pPr>
      <w:r w:rsidRPr="002512F3">
        <w:rPr>
          <w:rFonts w:ascii="Calibri" w:hAnsi="Calibri" w:cs="Calibri"/>
        </w:rPr>
        <w:t>Extreem rechts</w:t>
      </w:r>
    </w:p>
    <w:p w:rsidR="009D056B" w:rsidRPr="002512F3" w:rsidRDefault="009D056B" w:rsidP="009D056B">
      <w:pPr>
        <w:pStyle w:val="Lijstalinea"/>
        <w:rPr>
          <w:rFonts w:ascii="Calibri" w:hAnsi="Calibri" w:cs="Calibri"/>
        </w:rPr>
      </w:pPr>
      <w:r w:rsidRPr="002512F3">
        <w:rPr>
          <w:rFonts w:ascii="Calibri" w:hAnsi="Calibri" w:cs="Calibri"/>
        </w:rPr>
        <w:t>-Politiek =&gt; veiligheidsthema: monopolie extreem rechts</w:t>
      </w:r>
    </w:p>
    <w:p w:rsidR="009D056B" w:rsidRPr="002512F3" w:rsidRDefault="009D056B" w:rsidP="009D056B">
      <w:pPr>
        <w:pStyle w:val="Lijstalinea"/>
        <w:rPr>
          <w:rFonts w:ascii="Calibri" w:hAnsi="Calibri" w:cs="Calibri"/>
        </w:rPr>
      </w:pPr>
      <w:r w:rsidRPr="002512F3">
        <w:rPr>
          <w:rFonts w:ascii="Calibri" w:hAnsi="Calibri" w:cs="Calibri"/>
        </w:rPr>
        <w:t>Onveiligheid + sociale achterstelling = perfecte voedingsbodem voor extreem rechtse partijen. Ze creëren wantrouwen, geven de allochtone jongeren de schuld =&gt; gevolg : veiligheidsthema krijgt belangrijke plaats in politiek</w:t>
      </w:r>
    </w:p>
    <w:p w:rsidR="009D056B" w:rsidRPr="002512F3" w:rsidRDefault="009D056B" w:rsidP="009D056B">
      <w:pPr>
        <w:pStyle w:val="Lijstalinea"/>
        <w:rPr>
          <w:rFonts w:ascii="Calibri" w:hAnsi="Calibri" w:cs="Calibri"/>
        </w:rPr>
      </w:pPr>
    </w:p>
    <w:p w:rsidR="009D056B" w:rsidRPr="002512F3" w:rsidRDefault="009D056B" w:rsidP="009D056B">
      <w:pPr>
        <w:pStyle w:val="Lijstalinea"/>
        <w:rPr>
          <w:rFonts w:ascii="Calibri" w:hAnsi="Calibri" w:cs="Calibri"/>
        </w:rPr>
      </w:pPr>
      <w:r w:rsidRPr="002512F3">
        <w:rPr>
          <w:rFonts w:ascii="Calibri" w:hAnsi="Calibri" w:cs="Calibri"/>
        </w:rPr>
        <w:t>Alle partijen willen investeren in veiligheidsbeleid. De grote vraag is hoe gaat men de veiligheid vergroten?</w:t>
      </w:r>
    </w:p>
    <w:p w:rsidR="009D056B" w:rsidRPr="002512F3" w:rsidRDefault="009D056B" w:rsidP="009D056B">
      <w:pPr>
        <w:pStyle w:val="Lijstalinea"/>
        <w:rPr>
          <w:rFonts w:ascii="Calibri" w:hAnsi="Calibri" w:cs="Calibri"/>
        </w:rPr>
      </w:pPr>
    </w:p>
    <w:p w:rsidR="009D056B" w:rsidRPr="002512F3" w:rsidRDefault="009D056B" w:rsidP="009D056B">
      <w:pPr>
        <w:pStyle w:val="Lijstalinea"/>
        <w:numPr>
          <w:ilvl w:val="0"/>
          <w:numId w:val="10"/>
        </w:numPr>
        <w:rPr>
          <w:rFonts w:ascii="Calibri" w:hAnsi="Calibri" w:cs="Calibri"/>
        </w:rPr>
      </w:pPr>
      <w:r w:rsidRPr="002512F3">
        <w:rPr>
          <w:rFonts w:ascii="Calibri" w:hAnsi="Calibri" w:cs="Calibri"/>
        </w:rPr>
        <w:t>Stijging politiebudgetten</w:t>
      </w:r>
    </w:p>
    <w:p w:rsidR="009D056B" w:rsidRPr="002512F3" w:rsidRDefault="009D056B" w:rsidP="009D056B">
      <w:pPr>
        <w:pStyle w:val="Lijstalinea"/>
        <w:numPr>
          <w:ilvl w:val="0"/>
          <w:numId w:val="10"/>
        </w:numPr>
        <w:rPr>
          <w:rFonts w:ascii="Calibri" w:hAnsi="Calibri" w:cs="Calibri"/>
        </w:rPr>
      </w:pPr>
      <w:r w:rsidRPr="002512F3">
        <w:rPr>
          <w:rFonts w:ascii="Calibri" w:hAnsi="Calibri" w:cs="Calibri"/>
        </w:rPr>
        <w:t>Fusie tot eenheidspolitie : - meer blauw op straat, wijkgerichte politiewerking met als slogan : ‘Politie uw vriend’.</w:t>
      </w:r>
    </w:p>
    <w:p w:rsidR="009D056B" w:rsidRPr="002512F3" w:rsidRDefault="009D056B" w:rsidP="009D056B">
      <w:pPr>
        <w:rPr>
          <w:rFonts w:ascii="Calibri" w:hAnsi="Calibri" w:cs="Calibri"/>
        </w:rPr>
      </w:pPr>
    </w:p>
    <w:p w:rsidR="009D056B" w:rsidRPr="002512F3" w:rsidRDefault="009D056B" w:rsidP="009D056B">
      <w:pPr>
        <w:rPr>
          <w:rFonts w:ascii="Calibri" w:hAnsi="Calibri" w:cs="Calibri"/>
        </w:rPr>
      </w:pPr>
      <w:r w:rsidRPr="002512F3">
        <w:rPr>
          <w:rFonts w:ascii="Calibri" w:hAnsi="Calibri" w:cs="Calibri"/>
        </w:rPr>
        <w:lastRenderedPageBreak/>
        <w:t>Ook willen ze de reële</w:t>
      </w:r>
      <w:bookmarkStart w:id="3" w:name="_GoBack"/>
      <w:bookmarkEnd w:id="3"/>
      <w:r w:rsidRPr="002512F3">
        <w:rPr>
          <w:rFonts w:ascii="Calibri" w:hAnsi="Calibri" w:cs="Calibri"/>
        </w:rPr>
        <w:t xml:space="preserve"> criminaliteit bestrijden , dat is het bestrijden van gedragingen die wettelijk perfect mogen maar die een oorzaak kunnen vormen tot overlast en onveiligheid zoals bv: rondhangende jongeren.</w:t>
      </w:r>
    </w:p>
    <w:p w:rsidR="009D056B" w:rsidRPr="002512F3" w:rsidRDefault="009D056B" w:rsidP="009D056B">
      <w:pPr>
        <w:rPr>
          <w:rFonts w:ascii="Calibri" w:hAnsi="Calibri" w:cs="Calibri"/>
        </w:rPr>
      </w:pPr>
      <w:r w:rsidRPr="002512F3">
        <w:rPr>
          <w:rFonts w:ascii="Calibri" w:hAnsi="Calibri" w:cs="Calibri"/>
        </w:rPr>
        <w:t xml:space="preserve">Niet alleen de rechtse partijen willen meer veiligheid: partijen pleiten voor </w:t>
      </w:r>
      <w:proofErr w:type="spellStart"/>
      <w:r w:rsidRPr="002512F3">
        <w:rPr>
          <w:rFonts w:ascii="Calibri" w:hAnsi="Calibri" w:cs="Calibri"/>
        </w:rPr>
        <w:t>zerotolerance</w:t>
      </w:r>
      <w:proofErr w:type="spellEnd"/>
      <w:r w:rsidRPr="002512F3">
        <w:rPr>
          <w:rFonts w:ascii="Calibri" w:hAnsi="Calibri" w:cs="Calibri"/>
        </w:rPr>
        <w:t>. Burger kijkt als consument of de politiek hun belofte waarmaakt i.p.v. te streven naar meer leefbaarheid.</w:t>
      </w:r>
    </w:p>
    <w:p w:rsidR="009D056B" w:rsidRPr="002512F3" w:rsidRDefault="009D056B" w:rsidP="009D056B">
      <w:pPr>
        <w:rPr>
          <w:rFonts w:ascii="Calibri" w:hAnsi="Calibri" w:cs="Calibri"/>
        </w:rPr>
      </w:pPr>
      <w:r w:rsidRPr="002512F3">
        <w:rPr>
          <w:rFonts w:ascii="Calibri" w:hAnsi="Calibri" w:cs="Calibri"/>
        </w:rPr>
        <w:t xml:space="preserve">Ook worden steden en gemeenten steeds meer verantwoordelijk omdat de lokale bestuurders het dichtst bij hun bevolking staan. De lokale bestuurders doen een oproep naar meer blauw. Er komen extra middelen voor lokale besturen door opeenvolging van </w:t>
      </w:r>
      <w:proofErr w:type="spellStart"/>
      <w:r w:rsidRPr="002512F3">
        <w:rPr>
          <w:rFonts w:ascii="Calibri" w:hAnsi="Calibri" w:cs="Calibri"/>
        </w:rPr>
        <w:t>veiligheids-en</w:t>
      </w:r>
      <w:proofErr w:type="spellEnd"/>
      <w:r w:rsidRPr="002512F3">
        <w:rPr>
          <w:rFonts w:ascii="Calibri" w:hAnsi="Calibri" w:cs="Calibri"/>
        </w:rPr>
        <w:t xml:space="preserve"> samenlevingscontracten  die deels worden geïnvesteerd in de politie maar ook in : - straathoekwerk, drughulpverlening en preventieprojecten.</w:t>
      </w:r>
    </w:p>
    <w:p w:rsidR="009D056B" w:rsidRPr="002512F3" w:rsidRDefault="009D056B" w:rsidP="009D056B">
      <w:pPr>
        <w:rPr>
          <w:rFonts w:ascii="Calibri" w:hAnsi="Calibri" w:cs="Calibri"/>
        </w:rPr>
      </w:pPr>
      <w:r w:rsidRPr="002512F3">
        <w:rPr>
          <w:rFonts w:ascii="Calibri" w:hAnsi="Calibri" w:cs="Calibri"/>
        </w:rPr>
        <w:t xml:space="preserve">Er worden ook </w:t>
      </w:r>
      <w:proofErr w:type="spellStart"/>
      <w:r w:rsidRPr="002512F3">
        <w:rPr>
          <w:rFonts w:ascii="Calibri" w:hAnsi="Calibri" w:cs="Calibri"/>
        </w:rPr>
        <w:t>huis-aan-huiscontroles</w:t>
      </w:r>
      <w:proofErr w:type="spellEnd"/>
      <w:r w:rsidRPr="002512F3">
        <w:rPr>
          <w:rFonts w:ascii="Calibri" w:hAnsi="Calibri" w:cs="Calibri"/>
        </w:rPr>
        <w:t xml:space="preserve"> gedaan maar dit stemt niet overeen met de sociale sector. Controle van de buskaarten leidt tot controle van papieren van allochtone mensen dit is geen hulpverlening  voor illegalen, er moet altijd humanitaire bijstand aangeboden worden ook voor mensen zonder papieren moet je dit verplicht doen.</w:t>
      </w:r>
    </w:p>
    <w:p w:rsidR="009D056B" w:rsidRPr="002512F3" w:rsidRDefault="009D056B" w:rsidP="009D056B">
      <w:pPr>
        <w:rPr>
          <w:rFonts w:ascii="Calibri" w:hAnsi="Calibri" w:cs="Calibri"/>
        </w:rPr>
      </w:pPr>
      <w:r w:rsidRPr="002512F3">
        <w:rPr>
          <w:rFonts w:ascii="Calibri" w:hAnsi="Calibri" w:cs="Calibri"/>
        </w:rPr>
        <w:t>Wat extreem rechtse partijen ook willen doen zijn de grenzen sluiten maar vluchtorganisaties willen amnestie (= streeft de naleving van alle mensenrechten na).</w:t>
      </w:r>
    </w:p>
    <w:p w:rsidR="009D056B" w:rsidRPr="002512F3" w:rsidRDefault="009D056B" w:rsidP="009D056B">
      <w:pPr>
        <w:rPr>
          <w:rFonts w:ascii="Calibri" w:hAnsi="Calibri" w:cs="Calibri"/>
        </w:rPr>
      </w:pPr>
      <w:r w:rsidRPr="002512F3">
        <w:rPr>
          <w:rFonts w:ascii="Calibri" w:hAnsi="Calibri" w:cs="Calibri"/>
        </w:rPr>
        <w:t xml:space="preserve">Veiligheid wordt meer en meer een taak van welzijnssector, ze voeren sociale experimenten uit zoals: herintegratie, alternatieve straffen, buurtprojecten, </w:t>
      </w:r>
      <w:proofErr w:type="spellStart"/>
      <w:r w:rsidRPr="002512F3">
        <w:rPr>
          <w:rFonts w:ascii="Calibri" w:hAnsi="Calibri" w:cs="Calibri"/>
        </w:rPr>
        <w:t>coaching</w:t>
      </w:r>
      <w:proofErr w:type="spellEnd"/>
      <w:r w:rsidRPr="002512F3">
        <w:rPr>
          <w:rFonts w:ascii="Calibri" w:hAnsi="Calibri" w:cs="Calibri"/>
        </w:rPr>
        <w:t xml:space="preserve"> en buurtvaders.</w:t>
      </w:r>
    </w:p>
    <w:p w:rsidR="009D056B" w:rsidRPr="002512F3" w:rsidRDefault="009D056B" w:rsidP="009D056B">
      <w:pPr>
        <w:rPr>
          <w:rFonts w:ascii="Calibri" w:hAnsi="Calibri" w:cs="Calibri"/>
        </w:rPr>
      </w:pPr>
      <w:r w:rsidRPr="002512F3">
        <w:rPr>
          <w:rFonts w:ascii="Calibri" w:hAnsi="Calibri" w:cs="Calibri"/>
        </w:rPr>
        <w:t>Bepaalde mensen willen de sociale voorzieningen in hun wijk of buurt weg om van een bepaalde doelgroep af te raken.</w:t>
      </w:r>
    </w:p>
    <w:p w:rsidR="009D056B" w:rsidRPr="002512F3" w:rsidRDefault="009D056B" w:rsidP="009D056B">
      <w:pPr>
        <w:rPr>
          <w:rFonts w:ascii="Calibri" w:hAnsi="Calibri" w:cs="Calibri"/>
        </w:rPr>
      </w:pPr>
      <w:r w:rsidRPr="002512F3">
        <w:rPr>
          <w:rFonts w:ascii="Calibri" w:hAnsi="Calibri" w:cs="Calibri"/>
        </w:rPr>
        <w:t>Welzijnsprojecten worden meer en meer gefinancierd door veiligheidsbudgetten, vb.: ze investeren in straathoekwerk omdat zij hen helpen met onveiligheid en overlast.</w:t>
      </w:r>
    </w:p>
    <w:p w:rsidR="009D056B" w:rsidRPr="002512F3" w:rsidRDefault="009D056B" w:rsidP="009D056B">
      <w:pPr>
        <w:rPr>
          <w:rFonts w:ascii="Calibri" w:hAnsi="Calibri" w:cs="Calibri"/>
        </w:rPr>
      </w:pPr>
      <w:r w:rsidRPr="002512F3">
        <w:rPr>
          <w:rFonts w:ascii="Calibri" w:hAnsi="Calibri" w:cs="Calibri"/>
        </w:rPr>
        <w:t>Het welzijn dreigt ondergeschikt te worden aan veiligheid wanneer alles gebeurt  in functie van de criminaliteitsbestrijding, wanneer men verloederde buurten saneert om de veiligheid te verhogen en niet om de kwaliteit van leven voor de wijkbewoners te vergroten.</w:t>
      </w:r>
    </w:p>
    <w:p w:rsidR="009D056B" w:rsidRPr="002512F3" w:rsidRDefault="009D056B" w:rsidP="009D056B">
      <w:pPr>
        <w:rPr>
          <w:rFonts w:ascii="Calibri" w:hAnsi="Calibri" w:cs="Calibri"/>
        </w:rPr>
      </w:pPr>
      <w:r w:rsidRPr="002512F3">
        <w:rPr>
          <w:rFonts w:ascii="Calibri" w:hAnsi="Calibri" w:cs="Calibri"/>
        </w:rPr>
        <w:t>Welzijnssector speelt (beperkte) rol  inzake veiligheid. De vraag is alleen welke rol ? De focus van het sociaal werk ligt vandaag de dag te eenzijdig  op het verdedigen van het perspectief en het belang van de individuele cliënt. Welzijnssector dreigt in verdrukking te raken door nieuw veiligheidsdiscours dat buurten wil heroveren en zelfs opkuisen. Dat pretendeert de andere bewoners een perspectief op leefbaarheid, al dan niet op basis van sociale verdringing van diegenen die de problemen veroorzaken.</w:t>
      </w:r>
    </w:p>
    <w:p w:rsidR="009D056B" w:rsidRPr="002512F3" w:rsidRDefault="009D056B" w:rsidP="009D056B">
      <w:pPr>
        <w:rPr>
          <w:rFonts w:ascii="Calibri" w:hAnsi="Calibri" w:cs="Calibri"/>
        </w:rPr>
      </w:pPr>
      <w:r w:rsidRPr="002512F3">
        <w:rPr>
          <w:rFonts w:ascii="Calibri" w:hAnsi="Calibri" w:cs="Calibri"/>
        </w:rPr>
        <w:t xml:space="preserve">Het welzijnswerk moet dus dringend werk maken van een meer offensieve visie op leefbare en dus ook veilige buurten en gemeenschappen. Dit is nodig om evenwicht te houden  tussen sociaal aspect en veiligheidsaspect. We hebben meer dan ooit nood aan een socialer beeld van een veilige samenleving of van arme wijken, aan perspectieven op betrokkenheid van mensen op hun wijk en/of op elkaar.  Hernieuwde welzijnsvisie op stad of wijken moet de problemen van onveiligheid, overlast en criminaliteit (h)erkennen en mee benoemen. Ze moet tegelijk ook werkbare, structurele en sociale alternatieven bieden voor </w:t>
      </w:r>
      <w:proofErr w:type="spellStart"/>
      <w:r w:rsidRPr="002512F3">
        <w:rPr>
          <w:rFonts w:ascii="Calibri" w:hAnsi="Calibri" w:cs="Calibri"/>
        </w:rPr>
        <w:t>veiligheidsdenken</w:t>
      </w:r>
      <w:proofErr w:type="spellEnd"/>
      <w:r w:rsidRPr="002512F3">
        <w:rPr>
          <w:rFonts w:ascii="Calibri" w:hAnsi="Calibri" w:cs="Calibri"/>
        </w:rPr>
        <w:t xml:space="preserve">.  Enkel door versterking van die visie kan de </w:t>
      </w:r>
      <w:r w:rsidRPr="002512F3">
        <w:rPr>
          <w:rFonts w:ascii="Calibri" w:hAnsi="Calibri" w:cs="Calibri"/>
        </w:rPr>
        <w:lastRenderedPageBreak/>
        <w:t>sector een grotere rol spelen in de beleidsnetwerken en zo tot een meer wenselijke en complementaire mix komen van een sociale en veiligheidsaanpak.</w:t>
      </w:r>
    </w:p>
    <w:p w:rsidR="009D056B" w:rsidRPr="002512F3" w:rsidRDefault="009D056B" w:rsidP="009D056B">
      <w:pPr>
        <w:rPr>
          <w:rFonts w:ascii="Calibri" w:hAnsi="Calibri" w:cs="Calibri"/>
        </w:rPr>
      </w:pPr>
      <w:r w:rsidRPr="002512F3">
        <w:rPr>
          <w:rFonts w:ascii="Calibri" w:hAnsi="Calibri" w:cs="Calibri"/>
        </w:rPr>
        <w:t>Tot slot zien we dat vanuit het nieuwe veiligheidsbeleid samenwerkingsverbanden groeien die meer zichtbare resultaten geven in probleembuurten.</w:t>
      </w:r>
    </w:p>
    <w:p w:rsidR="009D056B" w:rsidRPr="002512F3" w:rsidRDefault="009D056B" w:rsidP="009D056B">
      <w:pPr>
        <w:rPr>
          <w:rFonts w:ascii="Calibri" w:hAnsi="Calibri" w:cs="Calibri"/>
        </w:rPr>
      </w:pPr>
    </w:p>
    <w:p w:rsidR="009D056B" w:rsidRPr="002512F3" w:rsidRDefault="009D056B" w:rsidP="009D056B">
      <w:pPr>
        <w:rPr>
          <w:rFonts w:ascii="Calibri" w:hAnsi="Calibri" w:cs="Calibri"/>
        </w:rPr>
      </w:pPr>
      <w:r w:rsidRPr="002512F3">
        <w:rPr>
          <w:rFonts w:ascii="Calibri" w:hAnsi="Calibri" w:cs="Calibri"/>
        </w:rPr>
        <w:t xml:space="preserve">Bron: </w:t>
      </w:r>
      <w:proofErr w:type="spellStart"/>
      <w:r w:rsidRPr="002512F3">
        <w:rPr>
          <w:rFonts w:ascii="Calibri" w:hAnsi="Calibri" w:cs="Calibri"/>
        </w:rPr>
        <w:t>Geldof</w:t>
      </w:r>
      <w:proofErr w:type="spellEnd"/>
      <w:r w:rsidRPr="002512F3">
        <w:rPr>
          <w:rFonts w:ascii="Calibri" w:hAnsi="Calibri" w:cs="Calibri"/>
        </w:rPr>
        <w:t xml:space="preserve">, Dirk (2006), ‘Welzijn in dienst van veiligheid, </w:t>
      </w:r>
      <w:r w:rsidRPr="002512F3">
        <w:rPr>
          <w:rFonts w:ascii="Calibri" w:hAnsi="Calibri" w:cs="Calibri"/>
          <w:i/>
        </w:rPr>
        <w:t>Alert</w:t>
      </w:r>
      <w:r w:rsidRPr="002512F3">
        <w:rPr>
          <w:rFonts w:ascii="Calibri" w:hAnsi="Calibri" w:cs="Calibri"/>
        </w:rPr>
        <w:t xml:space="preserve">, </w:t>
      </w:r>
      <w:proofErr w:type="spellStart"/>
      <w:r w:rsidRPr="002512F3">
        <w:rPr>
          <w:rFonts w:ascii="Calibri" w:hAnsi="Calibri" w:cs="Calibri"/>
        </w:rPr>
        <w:t>jrg</w:t>
      </w:r>
      <w:proofErr w:type="spellEnd"/>
      <w:r w:rsidRPr="002512F3">
        <w:rPr>
          <w:rFonts w:ascii="Calibri" w:hAnsi="Calibri" w:cs="Calibri"/>
        </w:rPr>
        <w:t>. 32, nr.1, 12-24.</w:t>
      </w:r>
    </w:p>
    <w:p w:rsidR="009D056B" w:rsidRDefault="009D056B" w:rsidP="009D056B"/>
    <w:p w:rsidR="000E2CE5" w:rsidRDefault="001119D9" w:rsidP="001119D9">
      <w:pPr>
        <w:rPr>
          <w:u w:val="single"/>
        </w:rPr>
      </w:pPr>
      <w:r>
        <w:br/>
      </w:r>
      <w:r w:rsidR="00BE79A9">
        <w:br/>
      </w:r>
    </w:p>
    <w:p w:rsidR="000E2CE5" w:rsidRPr="00163488" w:rsidRDefault="001119D9" w:rsidP="008A4D3A">
      <w:pPr>
        <w:pStyle w:val="Kop2"/>
      </w:pPr>
      <w:bookmarkStart w:id="4" w:name="_Toc312434028"/>
      <w:bookmarkStart w:id="5" w:name="_Toc313469581"/>
      <w:r>
        <w:t>1.2</w:t>
      </w:r>
      <w:r w:rsidR="003E58AB" w:rsidRPr="00163488">
        <w:tab/>
      </w:r>
      <w:r w:rsidR="000E2CE5" w:rsidRPr="00163488">
        <w:t>A</w:t>
      </w:r>
      <w:r w:rsidR="005D0E61" w:rsidRPr="00163488">
        <w:t>uteur</w:t>
      </w:r>
      <w:bookmarkEnd w:id="4"/>
      <w:bookmarkEnd w:id="5"/>
    </w:p>
    <w:p w:rsidR="00A50EC7" w:rsidRDefault="00A50EC7" w:rsidP="000E2CE5">
      <w:pPr>
        <w:rPr>
          <w:rFonts w:ascii="Calibri" w:hAnsi="Calibri" w:cs="Calibri"/>
        </w:rPr>
      </w:pPr>
    </w:p>
    <w:p w:rsidR="002B190F" w:rsidRPr="002512F3" w:rsidRDefault="004C59C1" w:rsidP="000E2CE5">
      <w:pPr>
        <w:rPr>
          <w:rFonts w:ascii="Calibri" w:hAnsi="Calibri" w:cs="Calibri"/>
        </w:rPr>
      </w:pPr>
      <w:r w:rsidRPr="002512F3">
        <w:rPr>
          <w:rFonts w:ascii="Calibri" w:hAnsi="Calibri" w:cs="Calibri"/>
        </w:rPr>
        <w:t xml:space="preserve">Dirk </w:t>
      </w:r>
      <w:proofErr w:type="spellStart"/>
      <w:r w:rsidRPr="002512F3">
        <w:rPr>
          <w:rFonts w:ascii="Calibri" w:hAnsi="Calibri" w:cs="Calibri"/>
        </w:rPr>
        <w:t>Geldof</w:t>
      </w:r>
      <w:proofErr w:type="spellEnd"/>
      <w:r w:rsidRPr="002512F3">
        <w:rPr>
          <w:rFonts w:ascii="Calibri" w:hAnsi="Calibri" w:cs="Calibri"/>
        </w:rPr>
        <w:t xml:space="preserve"> is geboren in Antwerpen op 28 oktober 1965. Hij is een socioloog en publicist maar is ook doctor in de </w:t>
      </w:r>
      <w:proofErr w:type="spellStart"/>
      <w:r w:rsidRPr="002512F3">
        <w:rPr>
          <w:rFonts w:ascii="Calibri" w:hAnsi="Calibri" w:cs="Calibri"/>
        </w:rPr>
        <w:t>politieke-en</w:t>
      </w:r>
      <w:proofErr w:type="spellEnd"/>
      <w:r w:rsidRPr="002512F3">
        <w:rPr>
          <w:rFonts w:ascii="Calibri" w:hAnsi="Calibri" w:cs="Calibri"/>
        </w:rPr>
        <w:t xml:space="preserve"> sociale wetenschappen. Ook heeft hij een Bachelor in het Wijsbegeerte aan de universiteit van Antwerpen. Dirk </w:t>
      </w:r>
      <w:proofErr w:type="spellStart"/>
      <w:r w:rsidRPr="002512F3">
        <w:rPr>
          <w:rFonts w:ascii="Calibri" w:hAnsi="Calibri" w:cs="Calibri"/>
        </w:rPr>
        <w:t>geldof</w:t>
      </w:r>
      <w:proofErr w:type="spellEnd"/>
      <w:r w:rsidRPr="002512F3">
        <w:rPr>
          <w:rFonts w:ascii="Calibri" w:hAnsi="Calibri" w:cs="Calibri"/>
        </w:rPr>
        <w:t xml:space="preserve"> geeft ook les aan  het </w:t>
      </w:r>
      <w:proofErr w:type="spellStart"/>
      <w:r w:rsidRPr="002512F3">
        <w:rPr>
          <w:rFonts w:ascii="Calibri" w:hAnsi="Calibri" w:cs="Calibri"/>
        </w:rPr>
        <w:t>sociaal-agogisch</w:t>
      </w:r>
      <w:proofErr w:type="spellEnd"/>
      <w:r w:rsidRPr="002512F3">
        <w:rPr>
          <w:rFonts w:ascii="Calibri" w:hAnsi="Calibri" w:cs="Calibri"/>
        </w:rPr>
        <w:t xml:space="preserve"> werk  aan de Karel de </w:t>
      </w:r>
      <w:proofErr w:type="spellStart"/>
      <w:r w:rsidRPr="002512F3">
        <w:rPr>
          <w:rFonts w:ascii="Calibri" w:hAnsi="Calibri" w:cs="Calibri"/>
        </w:rPr>
        <w:t>Grote-Hogeschool</w:t>
      </w:r>
      <w:proofErr w:type="spellEnd"/>
      <w:r w:rsidRPr="002512F3">
        <w:rPr>
          <w:rFonts w:ascii="Calibri" w:hAnsi="Calibri" w:cs="Calibri"/>
        </w:rPr>
        <w:t xml:space="preserve"> van Antwerpen. Hij focust zich het meest op </w:t>
      </w:r>
      <w:proofErr w:type="spellStart"/>
      <w:r w:rsidRPr="002512F3">
        <w:rPr>
          <w:rFonts w:ascii="Calibri" w:hAnsi="Calibri" w:cs="Calibri"/>
        </w:rPr>
        <w:t>sociaal-economische</w:t>
      </w:r>
      <w:proofErr w:type="spellEnd"/>
      <w:r w:rsidRPr="002512F3">
        <w:rPr>
          <w:rFonts w:ascii="Calibri" w:hAnsi="Calibri" w:cs="Calibri"/>
        </w:rPr>
        <w:t xml:space="preserve"> thema’s zoals: sociale zekerheid, armoede, stadsbeleid, arbeid tijdsbeleid, consumptie en diversiteit.</w:t>
      </w:r>
    </w:p>
    <w:p w:rsidR="004C59C1" w:rsidRPr="002512F3" w:rsidRDefault="004C59C1" w:rsidP="000E2CE5">
      <w:pPr>
        <w:rPr>
          <w:rFonts w:ascii="Calibri" w:hAnsi="Calibri" w:cs="Calibri"/>
        </w:rPr>
      </w:pPr>
      <w:r w:rsidRPr="002512F3">
        <w:rPr>
          <w:rFonts w:ascii="Calibri" w:hAnsi="Calibri" w:cs="Calibri"/>
        </w:rPr>
        <w:t>http://www.dirkgeldof.be/</w:t>
      </w:r>
    </w:p>
    <w:p w:rsidR="00C40B66" w:rsidRDefault="003E58AB" w:rsidP="008A4D3A">
      <w:pPr>
        <w:pStyle w:val="Kop3"/>
        <w:rPr>
          <w:rStyle w:val="Kop1Char"/>
        </w:rPr>
      </w:pPr>
      <w:bookmarkStart w:id="6" w:name="_Toc312434029"/>
      <w:bookmarkStart w:id="7" w:name="_Toc313469582"/>
      <w:r w:rsidRPr="00163488">
        <w:rPr>
          <w:rStyle w:val="Kop1Char"/>
        </w:rPr>
        <w:t>1.</w:t>
      </w:r>
      <w:r w:rsidR="001119D9">
        <w:rPr>
          <w:rStyle w:val="Kop1Char"/>
        </w:rPr>
        <w:t>2</w:t>
      </w:r>
      <w:r w:rsidRPr="00163488">
        <w:rPr>
          <w:rStyle w:val="Kop1Char"/>
        </w:rPr>
        <w:t>.2</w:t>
      </w:r>
      <w:r w:rsidRPr="00163488">
        <w:rPr>
          <w:rStyle w:val="Kop1Char"/>
        </w:rPr>
        <w:tab/>
      </w:r>
      <w:r w:rsidR="001C3A5E" w:rsidRPr="00163488">
        <w:rPr>
          <w:rStyle w:val="Kop1Char"/>
        </w:rPr>
        <w:t xml:space="preserve">Recente werken van </w:t>
      </w:r>
      <w:bookmarkEnd w:id="6"/>
      <w:r w:rsidR="004C59C1">
        <w:rPr>
          <w:rStyle w:val="Kop1Char"/>
        </w:rPr>
        <w:t xml:space="preserve">Dirk </w:t>
      </w:r>
      <w:proofErr w:type="spellStart"/>
      <w:r w:rsidR="004C59C1">
        <w:rPr>
          <w:rStyle w:val="Kop1Char"/>
        </w:rPr>
        <w:t>Geldof</w:t>
      </w:r>
      <w:bookmarkEnd w:id="7"/>
      <w:proofErr w:type="spellEnd"/>
    </w:p>
    <w:p w:rsidR="00DD398E" w:rsidRPr="002512F3" w:rsidRDefault="00DD398E" w:rsidP="00DD398E">
      <w:pPr>
        <w:pStyle w:val="Normaalweb"/>
        <w:rPr>
          <w:rFonts w:ascii="Calibri" w:hAnsi="Calibri" w:cs="Calibri"/>
          <w:sz w:val="22"/>
          <w:szCs w:val="22"/>
        </w:rPr>
      </w:pPr>
      <w:r w:rsidRPr="002512F3">
        <w:rPr>
          <w:rFonts w:ascii="Calibri" w:hAnsi="Calibri" w:cs="Calibri"/>
          <w:sz w:val="22"/>
          <w:szCs w:val="22"/>
        </w:rPr>
        <w:t xml:space="preserve">Dit zijn enkele artikels die Dirk </w:t>
      </w:r>
      <w:proofErr w:type="spellStart"/>
      <w:r w:rsidRPr="002512F3">
        <w:rPr>
          <w:rFonts w:ascii="Calibri" w:hAnsi="Calibri" w:cs="Calibri"/>
          <w:sz w:val="22"/>
          <w:szCs w:val="22"/>
        </w:rPr>
        <w:t>Geldof</w:t>
      </w:r>
      <w:proofErr w:type="spellEnd"/>
      <w:r w:rsidRPr="002512F3">
        <w:rPr>
          <w:rFonts w:ascii="Calibri" w:hAnsi="Calibri" w:cs="Calibri"/>
          <w:sz w:val="22"/>
          <w:szCs w:val="22"/>
        </w:rPr>
        <w:t xml:space="preserve"> geschreven heeft. Deze bronnen heb ik gevonden via </w:t>
      </w:r>
      <w:proofErr w:type="spellStart"/>
      <w:r w:rsidRPr="002512F3">
        <w:rPr>
          <w:rFonts w:ascii="Calibri" w:hAnsi="Calibri" w:cs="Calibri"/>
          <w:sz w:val="22"/>
          <w:szCs w:val="22"/>
        </w:rPr>
        <w:t>Librisource</w:t>
      </w:r>
      <w:proofErr w:type="spellEnd"/>
      <w:r w:rsidRPr="002512F3">
        <w:rPr>
          <w:rFonts w:ascii="Calibri" w:hAnsi="Calibri" w:cs="Calibri"/>
          <w:sz w:val="22"/>
          <w:szCs w:val="22"/>
        </w:rPr>
        <w:t>. Alle onderstaande bronnen zijn tevens terug te vinden in de bib van KATHO Kortrijk.</w:t>
      </w:r>
      <w:r w:rsidR="0054030E" w:rsidRPr="002512F3">
        <w:rPr>
          <w:rFonts w:ascii="Calibri" w:hAnsi="Calibri" w:cs="Calibri"/>
          <w:sz w:val="22"/>
          <w:szCs w:val="22"/>
        </w:rPr>
        <w:t xml:space="preserve"> Ook kan je ze online lezen via deze link: </w:t>
      </w:r>
      <w:hyperlink r:id="rId10" w:history="1">
        <w:r w:rsidR="0054030E" w:rsidRPr="002512F3">
          <w:rPr>
            <w:rStyle w:val="Hyperlink"/>
            <w:rFonts w:ascii="Calibri" w:hAnsi="Calibri" w:cs="Calibri"/>
            <w:sz w:val="22"/>
            <w:szCs w:val="22"/>
          </w:rPr>
          <w:t>http://www.dirkgeldof.be/socioloog_en_publicist</w:t>
        </w:r>
      </w:hyperlink>
    </w:p>
    <w:p w:rsidR="005B6FE9" w:rsidRPr="007110A5" w:rsidRDefault="00CE522A" w:rsidP="005B6FE9">
      <w:pPr>
        <w:pStyle w:val="Normaalweb"/>
        <w:rPr>
          <w:rFonts w:ascii="Calibri" w:hAnsi="Calibri" w:cs="Calibri"/>
          <w:sz w:val="22"/>
          <w:szCs w:val="22"/>
        </w:rPr>
      </w:pPr>
      <w:hyperlink r:id="rId11" w:history="1">
        <w:r w:rsidR="005B6FE9" w:rsidRPr="007110A5">
          <w:rPr>
            <w:rStyle w:val="Hyperlink"/>
            <w:rFonts w:ascii="Calibri" w:hAnsi="Calibri" w:cs="Calibri"/>
            <w:color w:val="auto"/>
            <w:sz w:val="22"/>
            <w:szCs w:val="22"/>
            <w:u w:val="none"/>
          </w:rPr>
          <w:t>Geluk, gelijkheid, duurzaamheid. Bouwstenen voor structureel sociaal werk.</w:t>
        </w:r>
      </w:hyperlink>
      <w:r w:rsidR="005B6FE9" w:rsidRPr="007110A5">
        <w:rPr>
          <w:rFonts w:ascii="Calibri" w:hAnsi="Calibri" w:cs="Calibri"/>
          <w:sz w:val="22"/>
          <w:szCs w:val="22"/>
        </w:rPr>
        <w:br/>
        <w:t xml:space="preserve">(In: Alert, </w:t>
      </w:r>
      <w:proofErr w:type="spellStart"/>
      <w:r w:rsidR="005B6FE9" w:rsidRPr="007110A5">
        <w:rPr>
          <w:rFonts w:ascii="Calibri" w:hAnsi="Calibri" w:cs="Calibri"/>
          <w:sz w:val="22"/>
          <w:szCs w:val="22"/>
        </w:rPr>
        <w:t>jrg</w:t>
      </w:r>
      <w:proofErr w:type="spellEnd"/>
      <w:r w:rsidR="005B6FE9" w:rsidRPr="007110A5">
        <w:rPr>
          <w:rFonts w:ascii="Calibri" w:hAnsi="Calibri" w:cs="Calibri"/>
          <w:sz w:val="22"/>
          <w:szCs w:val="22"/>
        </w:rPr>
        <w:t>. 37, nr. 4, pp. 17-24)</w:t>
      </w:r>
    </w:p>
    <w:p w:rsidR="005B6FE9" w:rsidRPr="007110A5" w:rsidRDefault="00CE522A" w:rsidP="005B6FE9">
      <w:pPr>
        <w:pStyle w:val="Normaalweb"/>
        <w:rPr>
          <w:rFonts w:ascii="Calibri" w:hAnsi="Calibri" w:cs="Calibri"/>
          <w:sz w:val="22"/>
          <w:szCs w:val="22"/>
        </w:rPr>
      </w:pPr>
      <w:hyperlink r:id="rId12" w:history="1">
        <w:r w:rsidR="005B6FE9" w:rsidRPr="007110A5">
          <w:rPr>
            <w:rStyle w:val="Hyperlink"/>
            <w:rFonts w:ascii="Calibri" w:hAnsi="Calibri" w:cs="Calibri"/>
            <w:color w:val="auto"/>
            <w:sz w:val="22"/>
            <w:szCs w:val="22"/>
            <w:u w:val="none"/>
          </w:rPr>
          <w:t xml:space="preserve">Nood aan </w:t>
        </w:r>
        <w:proofErr w:type="spellStart"/>
        <w:r w:rsidR="005B6FE9" w:rsidRPr="007110A5">
          <w:rPr>
            <w:rStyle w:val="Hyperlink"/>
            <w:rFonts w:ascii="Calibri" w:hAnsi="Calibri" w:cs="Calibri"/>
            <w:color w:val="auto"/>
            <w:sz w:val="22"/>
            <w:szCs w:val="22"/>
            <w:u w:val="none"/>
          </w:rPr>
          <w:t>interculturalisering</w:t>
        </w:r>
        <w:proofErr w:type="spellEnd"/>
        <w:r w:rsidR="005B6FE9" w:rsidRPr="007110A5">
          <w:rPr>
            <w:rStyle w:val="Hyperlink"/>
            <w:rFonts w:ascii="Calibri" w:hAnsi="Calibri" w:cs="Calibri"/>
            <w:color w:val="auto"/>
            <w:sz w:val="22"/>
            <w:szCs w:val="22"/>
            <w:u w:val="none"/>
          </w:rPr>
          <w:t>. Steden verkleuren sneller dan sociaal werk.</w:t>
        </w:r>
      </w:hyperlink>
      <w:r w:rsidR="005B6FE9" w:rsidRPr="007110A5">
        <w:rPr>
          <w:rFonts w:ascii="Calibri" w:hAnsi="Calibri" w:cs="Calibri"/>
          <w:sz w:val="22"/>
          <w:szCs w:val="22"/>
        </w:rPr>
        <w:br/>
        <w:t xml:space="preserve">(In: Alert, </w:t>
      </w:r>
      <w:proofErr w:type="spellStart"/>
      <w:r w:rsidR="005B6FE9" w:rsidRPr="007110A5">
        <w:rPr>
          <w:rFonts w:ascii="Calibri" w:hAnsi="Calibri" w:cs="Calibri"/>
          <w:sz w:val="22"/>
          <w:szCs w:val="22"/>
        </w:rPr>
        <w:t>jrg</w:t>
      </w:r>
      <w:proofErr w:type="spellEnd"/>
      <w:r w:rsidR="005B6FE9" w:rsidRPr="007110A5">
        <w:rPr>
          <w:rFonts w:ascii="Calibri" w:hAnsi="Calibri" w:cs="Calibri"/>
          <w:sz w:val="22"/>
          <w:szCs w:val="22"/>
        </w:rPr>
        <w:t>. 37, 2011, nr. 2, pp. 8-18)</w:t>
      </w:r>
    </w:p>
    <w:p w:rsidR="005B6FE9" w:rsidRPr="007110A5" w:rsidRDefault="00CE522A" w:rsidP="005B6FE9">
      <w:pPr>
        <w:pStyle w:val="Normaalweb"/>
        <w:rPr>
          <w:rFonts w:ascii="Calibri" w:hAnsi="Calibri" w:cs="Calibri"/>
          <w:sz w:val="22"/>
          <w:szCs w:val="22"/>
        </w:rPr>
      </w:pPr>
      <w:hyperlink r:id="rId13" w:history="1">
        <w:r w:rsidR="005B6FE9" w:rsidRPr="007110A5">
          <w:rPr>
            <w:rStyle w:val="Hyperlink"/>
            <w:rFonts w:ascii="Calibri" w:hAnsi="Calibri" w:cs="Calibri"/>
            <w:color w:val="auto"/>
            <w:sz w:val="22"/>
            <w:szCs w:val="22"/>
            <w:u w:val="none"/>
          </w:rPr>
          <w:t>Individu en/of structuur? Of wat wil het sociaal werk aanpakken?</w:t>
        </w:r>
      </w:hyperlink>
      <w:r w:rsidR="005B6FE9" w:rsidRPr="007110A5">
        <w:rPr>
          <w:rFonts w:ascii="Calibri" w:hAnsi="Calibri" w:cs="Calibri"/>
          <w:sz w:val="22"/>
          <w:szCs w:val="22"/>
        </w:rPr>
        <w:br/>
        <w:t xml:space="preserve">(Kristel </w:t>
      </w:r>
      <w:proofErr w:type="spellStart"/>
      <w:r w:rsidR="005B6FE9" w:rsidRPr="007110A5">
        <w:rPr>
          <w:rFonts w:ascii="Calibri" w:hAnsi="Calibri" w:cs="Calibri"/>
          <w:sz w:val="22"/>
          <w:szCs w:val="22"/>
        </w:rPr>
        <w:t>Driessens</w:t>
      </w:r>
      <w:proofErr w:type="spellEnd"/>
      <w:r w:rsidR="005B6FE9" w:rsidRPr="007110A5">
        <w:rPr>
          <w:rFonts w:ascii="Calibri" w:hAnsi="Calibri" w:cs="Calibri"/>
          <w:sz w:val="22"/>
          <w:szCs w:val="22"/>
        </w:rPr>
        <w:t xml:space="preserve"> en Dirk </w:t>
      </w:r>
      <w:proofErr w:type="spellStart"/>
      <w:r w:rsidR="005B6FE9" w:rsidRPr="007110A5">
        <w:rPr>
          <w:rFonts w:ascii="Calibri" w:hAnsi="Calibri" w:cs="Calibri"/>
          <w:sz w:val="22"/>
          <w:szCs w:val="22"/>
        </w:rPr>
        <w:t>Geldof</w:t>
      </w:r>
      <w:proofErr w:type="spellEnd"/>
      <w:r w:rsidR="005B6FE9" w:rsidRPr="007110A5">
        <w:rPr>
          <w:rFonts w:ascii="Calibri" w:hAnsi="Calibri" w:cs="Calibri"/>
          <w:sz w:val="22"/>
          <w:szCs w:val="22"/>
        </w:rPr>
        <w:t xml:space="preserve">, 2009. Essay voor de </w:t>
      </w:r>
      <w:hyperlink r:id="rId14" w:history="1">
        <w:r w:rsidR="005B6FE9" w:rsidRPr="007110A5">
          <w:rPr>
            <w:rStyle w:val="Hyperlink"/>
            <w:rFonts w:ascii="Calibri" w:hAnsi="Calibri" w:cs="Calibri"/>
            <w:color w:val="auto"/>
            <w:sz w:val="22"/>
            <w:szCs w:val="22"/>
            <w:u w:val="none"/>
          </w:rPr>
          <w:t>Canon Sociaal Werk</w:t>
        </w:r>
      </w:hyperlink>
    </w:p>
    <w:p w:rsidR="005B6FE9" w:rsidRPr="007110A5" w:rsidRDefault="00CE522A" w:rsidP="005B6FE9">
      <w:pPr>
        <w:pStyle w:val="Normaalweb"/>
        <w:rPr>
          <w:rFonts w:ascii="Calibri" w:hAnsi="Calibri" w:cs="Calibri"/>
          <w:sz w:val="22"/>
          <w:szCs w:val="22"/>
        </w:rPr>
      </w:pPr>
      <w:hyperlink r:id="rId15" w:history="1">
        <w:r w:rsidR="005B6FE9" w:rsidRPr="007110A5">
          <w:rPr>
            <w:rStyle w:val="Hyperlink"/>
            <w:rFonts w:ascii="Calibri" w:hAnsi="Calibri" w:cs="Calibri"/>
            <w:color w:val="auto"/>
            <w:sz w:val="22"/>
            <w:szCs w:val="22"/>
            <w:u w:val="none"/>
          </w:rPr>
          <w:t xml:space="preserve">Cultuur in laagjes. Waarom we de </w:t>
        </w:r>
        <w:proofErr w:type="spellStart"/>
        <w:r w:rsidR="005B6FE9" w:rsidRPr="007110A5">
          <w:rPr>
            <w:rStyle w:val="Hyperlink"/>
            <w:rFonts w:ascii="Calibri" w:hAnsi="Calibri" w:cs="Calibri"/>
            <w:color w:val="auto"/>
            <w:sz w:val="22"/>
            <w:szCs w:val="22"/>
            <w:u w:val="none"/>
          </w:rPr>
          <w:t>échte</w:t>
        </w:r>
        <w:proofErr w:type="spellEnd"/>
        <w:r w:rsidR="005B6FE9" w:rsidRPr="007110A5">
          <w:rPr>
            <w:rStyle w:val="Hyperlink"/>
            <w:rFonts w:ascii="Calibri" w:hAnsi="Calibri" w:cs="Calibri"/>
            <w:color w:val="auto"/>
            <w:sz w:val="22"/>
            <w:szCs w:val="22"/>
            <w:u w:val="none"/>
          </w:rPr>
          <w:t xml:space="preserve"> participatiedrempels onvoldoende kennen.</w:t>
        </w:r>
      </w:hyperlink>
      <w:r w:rsidR="005B6FE9" w:rsidRPr="007110A5">
        <w:rPr>
          <w:rFonts w:ascii="Calibri" w:hAnsi="Calibri" w:cs="Calibri"/>
          <w:sz w:val="22"/>
          <w:szCs w:val="22"/>
        </w:rPr>
        <w:br/>
        <w:t>(</w:t>
      </w:r>
      <w:proofErr w:type="spellStart"/>
      <w:r w:rsidR="005B6FE9" w:rsidRPr="007110A5">
        <w:rPr>
          <w:rFonts w:ascii="Calibri" w:hAnsi="Calibri" w:cs="Calibri"/>
          <w:sz w:val="22"/>
          <w:szCs w:val="22"/>
        </w:rPr>
        <w:t>Geldof</w:t>
      </w:r>
      <w:proofErr w:type="spellEnd"/>
      <w:r w:rsidR="005B6FE9" w:rsidRPr="007110A5">
        <w:rPr>
          <w:rFonts w:ascii="Calibri" w:hAnsi="Calibri" w:cs="Calibri"/>
          <w:sz w:val="22"/>
          <w:szCs w:val="22"/>
        </w:rPr>
        <w:t xml:space="preserve"> Dirk &amp; </w:t>
      </w:r>
      <w:proofErr w:type="spellStart"/>
      <w:r w:rsidR="005B6FE9" w:rsidRPr="007110A5">
        <w:rPr>
          <w:rFonts w:ascii="Calibri" w:hAnsi="Calibri" w:cs="Calibri"/>
          <w:sz w:val="22"/>
          <w:szCs w:val="22"/>
        </w:rPr>
        <w:t>Driessens</w:t>
      </w:r>
      <w:proofErr w:type="spellEnd"/>
      <w:r w:rsidR="005B6FE9" w:rsidRPr="007110A5">
        <w:rPr>
          <w:rFonts w:ascii="Calibri" w:hAnsi="Calibri" w:cs="Calibri"/>
          <w:sz w:val="22"/>
          <w:szCs w:val="22"/>
        </w:rPr>
        <w:t xml:space="preserve">, Kristel, 2009. In: </w:t>
      </w:r>
      <w:proofErr w:type="spellStart"/>
      <w:r w:rsidR="005B6FE9" w:rsidRPr="007110A5">
        <w:rPr>
          <w:rFonts w:ascii="Calibri" w:hAnsi="Calibri" w:cs="Calibri"/>
          <w:sz w:val="22"/>
          <w:szCs w:val="22"/>
        </w:rPr>
        <w:t>Bultynck</w:t>
      </w:r>
      <w:proofErr w:type="spellEnd"/>
      <w:r w:rsidR="005B6FE9" w:rsidRPr="007110A5">
        <w:rPr>
          <w:rFonts w:ascii="Calibri" w:hAnsi="Calibri" w:cs="Calibri"/>
          <w:sz w:val="22"/>
          <w:szCs w:val="22"/>
        </w:rPr>
        <w:t xml:space="preserve">, Marjolein (red.), 360° participatie. Brussel, </w:t>
      </w:r>
      <w:proofErr w:type="spellStart"/>
      <w:r w:rsidR="005B6FE9" w:rsidRPr="007110A5">
        <w:rPr>
          <w:rFonts w:ascii="Calibri" w:hAnsi="Calibri" w:cs="Calibri"/>
          <w:sz w:val="22"/>
          <w:szCs w:val="22"/>
        </w:rPr>
        <w:t>Demos</w:t>
      </w:r>
      <w:proofErr w:type="spellEnd"/>
      <w:r w:rsidR="005B6FE9" w:rsidRPr="007110A5">
        <w:rPr>
          <w:rFonts w:ascii="Calibri" w:hAnsi="Calibri" w:cs="Calibri"/>
          <w:sz w:val="22"/>
          <w:szCs w:val="22"/>
        </w:rPr>
        <w:t>, pp. 188-200)</w:t>
      </w:r>
    </w:p>
    <w:p w:rsidR="005B6FE9" w:rsidRPr="007110A5" w:rsidRDefault="005B6FE9" w:rsidP="005B6FE9">
      <w:pPr>
        <w:pStyle w:val="Normaalweb"/>
        <w:rPr>
          <w:rFonts w:ascii="Calibri" w:hAnsi="Calibri" w:cs="Calibri"/>
          <w:sz w:val="22"/>
          <w:szCs w:val="22"/>
        </w:rPr>
      </w:pPr>
      <w:proofErr w:type="spellStart"/>
      <w:r w:rsidRPr="007110A5">
        <w:rPr>
          <w:rFonts w:ascii="Calibri" w:hAnsi="Calibri" w:cs="Calibri"/>
          <w:sz w:val="22"/>
          <w:szCs w:val="22"/>
        </w:rPr>
        <w:t>Geldof</w:t>
      </w:r>
      <w:proofErr w:type="spellEnd"/>
      <w:r w:rsidRPr="007110A5">
        <w:rPr>
          <w:rFonts w:ascii="Calibri" w:hAnsi="Calibri" w:cs="Calibri"/>
          <w:sz w:val="22"/>
          <w:szCs w:val="22"/>
        </w:rPr>
        <w:t xml:space="preserve">, Dirk, 2009. Hyperconsumptie versus armoede: over gedwongen armoede, ecologische grenzen en sociale druk. In: </w:t>
      </w:r>
      <w:proofErr w:type="spellStart"/>
      <w:r w:rsidRPr="007110A5">
        <w:rPr>
          <w:rFonts w:ascii="Calibri" w:hAnsi="Calibri" w:cs="Calibri"/>
          <w:sz w:val="22"/>
          <w:szCs w:val="22"/>
        </w:rPr>
        <w:t>Daenen</w:t>
      </w:r>
      <w:proofErr w:type="spellEnd"/>
      <w:r w:rsidRPr="007110A5">
        <w:rPr>
          <w:rFonts w:ascii="Calibri" w:hAnsi="Calibri" w:cs="Calibri"/>
          <w:sz w:val="22"/>
          <w:szCs w:val="22"/>
        </w:rPr>
        <w:t>, Lies (red.), Spiritualiteit en soberheid. Bruggen tussen vrijwillige en onvrijwillige armoede. Antwerpen, Tertio (</w:t>
      </w:r>
      <w:proofErr w:type="spellStart"/>
      <w:r w:rsidRPr="007110A5">
        <w:rPr>
          <w:rFonts w:ascii="Calibri" w:hAnsi="Calibri" w:cs="Calibri"/>
          <w:sz w:val="22"/>
          <w:szCs w:val="22"/>
        </w:rPr>
        <w:t>Spes-cahier</w:t>
      </w:r>
      <w:proofErr w:type="spellEnd"/>
      <w:r w:rsidRPr="007110A5">
        <w:rPr>
          <w:rFonts w:ascii="Calibri" w:hAnsi="Calibri" w:cs="Calibri"/>
          <w:sz w:val="22"/>
          <w:szCs w:val="22"/>
        </w:rPr>
        <w:t xml:space="preserve"> nr. 11), pp. 35-41.</w:t>
      </w:r>
    </w:p>
    <w:p w:rsidR="005B6FE9" w:rsidRPr="007110A5" w:rsidRDefault="00CE522A" w:rsidP="005B6FE9">
      <w:pPr>
        <w:pStyle w:val="Normaalweb"/>
        <w:rPr>
          <w:rFonts w:ascii="Calibri" w:hAnsi="Calibri" w:cs="Calibri"/>
          <w:sz w:val="22"/>
          <w:szCs w:val="22"/>
        </w:rPr>
      </w:pPr>
      <w:hyperlink r:id="rId16" w:history="1">
        <w:r w:rsidR="005B6FE9" w:rsidRPr="007110A5">
          <w:rPr>
            <w:rStyle w:val="Hyperlink"/>
            <w:rFonts w:ascii="Calibri" w:hAnsi="Calibri" w:cs="Calibri"/>
            <w:color w:val="auto"/>
            <w:sz w:val="22"/>
            <w:szCs w:val="22"/>
            <w:u w:val="none"/>
          </w:rPr>
          <w:t>De financiële crisis en de risicomaatschappij.</w:t>
        </w:r>
      </w:hyperlink>
      <w:r w:rsidR="005B6FE9" w:rsidRPr="007110A5">
        <w:rPr>
          <w:rFonts w:ascii="Calibri" w:hAnsi="Calibri" w:cs="Calibri"/>
          <w:sz w:val="22"/>
          <w:szCs w:val="22"/>
        </w:rPr>
        <w:br/>
        <w:t xml:space="preserve">(In: Samenleving en politiek, 2008, </w:t>
      </w:r>
      <w:proofErr w:type="spellStart"/>
      <w:r w:rsidR="005B6FE9" w:rsidRPr="007110A5">
        <w:rPr>
          <w:rFonts w:ascii="Calibri" w:hAnsi="Calibri" w:cs="Calibri"/>
          <w:sz w:val="22"/>
          <w:szCs w:val="22"/>
        </w:rPr>
        <w:t>jrg</w:t>
      </w:r>
      <w:proofErr w:type="spellEnd"/>
      <w:r w:rsidR="005B6FE9" w:rsidRPr="007110A5">
        <w:rPr>
          <w:rFonts w:ascii="Calibri" w:hAnsi="Calibri" w:cs="Calibri"/>
          <w:sz w:val="22"/>
          <w:szCs w:val="22"/>
        </w:rPr>
        <w:t>. 15, nr. 9, pp. 30-37)</w:t>
      </w:r>
    </w:p>
    <w:p w:rsidR="005B6FE9" w:rsidRPr="007110A5" w:rsidRDefault="00CE522A" w:rsidP="005B6FE9">
      <w:pPr>
        <w:pStyle w:val="Normaalweb"/>
        <w:rPr>
          <w:rFonts w:ascii="Calibri" w:hAnsi="Calibri" w:cs="Calibri"/>
          <w:sz w:val="22"/>
          <w:szCs w:val="22"/>
        </w:rPr>
      </w:pPr>
      <w:hyperlink r:id="rId17" w:history="1">
        <w:r w:rsidR="005B6FE9" w:rsidRPr="007110A5">
          <w:rPr>
            <w:rStyle w:val="Hyperlink"/>
            <w:rFonts w:ascii="Calibri" w:hAnsi="Calibri" w:cs="Calibri"/>
            <w:color w:val="auto"/>
            <w:sz w:val="22"/>
            <w:szCs w:val="22"/>
            <w:u w:val="none"/>
          </w:rPr>
          <w:t>Normatieve professionaliteit in het sociaal werk</w:t>
        </w:r>
      </w:hyperlink>
      <w:r w:rsidR="005B6FE9" w:rsidRPr="007110A5">
        <w:rPr>
          <w:rFonts w:ascii="Calibri" w:hAnsi="Calibri" w:cs="Calibri"/>
          <w:sz w:val="22"/>
          <w:szCs w:val="22"/>
        </w:rPr>
        <w:t xml:space="preserve"> (Kristel </w:t>
      </w:r>
      <w:proofErr w:type="spellStart"/>
      <w:r w:rsidR="005B6FE9" w:rsidRPr="007110A5">
        <w:rPr>
          <w:rFonts w:ascii="Calibri" w:hAnsi="Calibri" w:cs="Calibri"/>
          <w:sz w:val="22"/>
          <w:szCs w:val="22"/>
        </w:rPr>
        <w:t>Driessens</w:t>
      </w:r>
      <w:proofErr w:type="spellEnd"/>
      <w:r w:rsidR="005B6FE9" w:rsidRPr="007110A5">
        <w:rPr>
          <w:rFonts w:ascii="Calibri" w:hAnsi="Calibri" w:cs="Calibri"/>
          <w:sz w:val="22"/>
          <w:szCs w:val="22"/>
        </w:rPr>
        <w:t xml:space="preserve"> &amp; Dirk </w:t>
      </w:r>
      <w:proofErr w:type="spellStart"/>
      <w:r w:rsidR="005B6FE9" w:rsidRPr="007110A5">
        <w:rPr>
          <w:rFonts w:ascii="Calibri" w:hAnsi="Calibri" w:cs="Calibri"/>
          <w:sz w:val="22"/>
          <w:szCs w:val="22"/>
        </w:rPr>
        <w:t>Geldof</w:t>
      </w:r>
      <w:proofErr w:type="spellEnd"/>
      <w:r w:rsidR="005B6FE9" w:rsidRPr="007110A5">
        <w:rPr>
          <w:rFonts w:ascii="Calibri" w:hAnsi="Calibri" w:cs="Calibri"/>
          <w:sz w:val="22"/>
          <w:szCs w:val="22"/>
        </w:rPr>
        <w:t>).</w:t>
      </w:r>
      <w:r w:rsidR="005B6FE9" w:rsidRPr="007110A5">
        <w:rPr>
          <w:rFonts w:ascii="Calibri" w:hAnsi="Calibri" w:cs="Calibri"/>
          <w:sz w:val="22"/>
          <w:szCs w:val="22"/>
        </w:rPr>
        <w:br/>
        <w:t xml:space="preserve">(In: </w:t>
      </w:r>
      <w:hyperlink r:id="rId18" w:history="1">
        <w:r w:rsidR="005B6FE9" w:rsidRPr="007110A5">
          <w:rPr>
            <w:rStyle w:val="Hyperlink"/>
            <w:rFonts w:ascii="Calibri" w:hAnsi="Calibri" w:cs="Calibri"/>
            <w:color w:val="auto"/>
            <w:sz w:val="22"/>
            <w:szCs w:val="22"/>
            <w:u w:val="none"/>
          </w:rPr>
          <w:t>Alert</w:t>
        </w:r>
      </w:hyperlink>
      <w:r w:rsidR="005B6FE9" w:rsidRPr="007110A5">
        <w:rPr>
          <w:rFonts w:ascii="Calibri" w:hAnsi="Calibri" w:cs="Calibri"/>
          <w:sz w:val="22"/>
          <w:szCs w:val="22"/>
        </w:rPr>
        <w:t xml:space="preserve">, 2008, </w:t>
      </w:r>
      <w:proofErr w:type="spellStart"/>
      <w:r w:rsidR="005B6FE9" w:rsidRPr="007110A5">
        <w:rPr>
          <w:rFonts w:ascii="Calibri" w:hAnsi="Calibri" w:cs="Calibri"/>
          <w:sz w:val="22"/>
          <w:szCs w:val="22"/>
        </w:rPr>
        <w:t>Jrg</w:t>
      </w:r>
      <w:proofErr w:type="spellEnd"/>
      <w:r w:rsidR="005B6FE9" w:rsidRPr="007110A5">
        <w:rPr>
          <w:rFonts w:ascii="Calibri" w:hAnsi="Calibri" w:cs="Calibri"/>
          <w:sz w:val="22"/>
          <w:szCs w:val="22"/>
        </w:rPr>
        <w:t>. 34, nr. 2, pp. 66-75.)</w:t>
      </w:r>
    </w:p>
    <w:p w:rsidR="005B6FE9" w:rsidRPr="007110A5" w:rsidRDefault="00CE522A" w:rsidP="005B6FE9">
      <w:pPr>
        <w:pStyle w:val="Normaalweb"/>
        <w:rPr>
          <w:rFonts w:ascii="Calibri" w:hAnsi="Calibri" w:cs="Calibri"/>
          <w:sz w:val="22"/>
          <w:szCs w:val="22"/>
        </w:rPr>
      </w:pPr>
      <w:hyperlink r:id="rId19" w:history="1">
        <w:r w:rsidR="005B6FE9" w:rsidRPr="007110A5">
          <w:rPr>
            <w:rStyle w:val="Hyperlink"/>
            <w:rFonts w:ascii="Calibri" w:hAnsi="Calibri" w:cs="Calibri"/>
            <w:color w:val="auto"/>
            <w:sz w:val="22"/>
            <w:szCs w:val="22"/>
            <w:u w:val="none"/>
          </w:rPr>
          <w:t>Meer, minder of anders? Het debat over groei anno 2008.</w:t>
        </w:r>
      </w:hyperlink>
      <w:r w:rsidR="005B6FE9" w:rsidRPr="007110A5">
        <w:rPr>
          <w:rFonts w:ascii="Calibri" w:hAnsi="Calibri" w:cs="Calibri"/>
          <w:sz w:val="22"/>
          <w:szCs w:val="22"/>
        </w:rPr>
        <w:br/>
        <w:t xml:space="preserve">(In: </w:t>
      </w:r>
      <w:hyperlink r:id="rId20" w:history="1">
        <w:proofErr w:type="spellStart"/>
        <w:r w:rsidR="005B6FE9" w:rsidRPr="007110A5">
          <w:rPr>
            <w:rStyle w:val="Hyperlink"/>
            <w:rFonts w:ascii="Calibri" w:hAnsi="Calibri" w:cs="Calibri"/>
            <w:color w:val="auto"/>
            <w:sz w:val="22"/>
            <w:szCs w:val="22"/>
            <w:u w:val="none"/>
          </w:rPr>
          <w:t>Oikos</w:t>
        </w:r>
        <w:proofErr w:type="spellEnd"/>
      </w:hyperlink>
      <w:r w:rsidR="005B6FE9" w:rsidRPr="007110A5">
        <w:rPr>
          <w:rFonts w:ascii="Calibri" w:hAnsi="Calibri" w:cs="Calibri"/>
          <w:sz w:val="22"/>
          <w:szCs w:val="22"/>
        </w:rPr>
        <w:t>, nr. 45, pp. 49-54)</w:t>
      </w:r>
    </w:p>
    <w:p w:rsidR="005B6FE9" w:rsidRPr="007110A5" w:rsidRDefault="00CE522A" w:rsidP="005B6FE9">
      <w:pPr>
        <w:pStyle w:val="Normaalweb"/>
        <w:rPr>
          <w:rFonts w:ascii="Calibri" w:hAnsi="Calibri" w:cs="Calibri"/>
          <w:sz w:val="22"/>
          <w:szCs w:val="22"/>
        </w:rPr>
      </w:pPr>
      <w:hyperlink r:id="rId21" w:history="1">
        <w:r w:rsidR="005B6FE9" w:rsidRPr="007110A5">
          <w:rPr>
            <w:rStyle w:val="Hyperlink"/>
            <w:rFonts w:ascii="Calibri" w:hAnsi="Calibri" w:cs="Calibri"/>
            <w:color w:val="auto"/>
            <w:sz w:val="22"/>
            <w:szCs w:val="22"/>
            <w:u w:val="none"/>
          </w:rPr>
          <w:t>Consumeren we ons kapot? De missing link tussen koopkracht en duurzaamheid.</w:t>
        </w:r>
      </w:hyperlink>
      <w:r w:rsidR="005B6FE9" w:rsidRPr="007110A5">
        <w:rPr>
          <w:rFonts w:ascii="Calibri" w:hAnsi="Calibri" w:cs="Calibri"/>
          <w:sz w:val="22"/>
          <w:szCs w:val="22"/>
        </w:rPr>
        <w:br/>
        <w:t>(In: De Gids op maatschappelijk gebied, jaargang 99, nr. 4, april 2008, pp. 33-38)</w:t>
      </w:r>
    </w:p>
    <w:p w:rsidR="005B6FE9" w:rsidRPr="007110A5" w:rsidRDefault="00CE522A" w:rsidP="005B6FE9">
      <w:pPr>
        <w:pStyle w:val="Normaalweb"/>
        <w:rPr>
          <w:rFonts w:ascii="Calibri" w:hAnsi="Calibri" w:cs="Calibri"/>
          <w:sz w:val="22"/>
          <w:szCs w:val="22"/>
          <w:lang w:val="en-US"/>
        </w:rPr>
      </w:pPr>
      <w:hyperlink r:id="rId22" w:history="1">
        <w:r w:rsidR="005B6FE9" w:rsidRPr="007110A5">
          <w:rPr>
            <w:rStyle w:val="Hyperlink"/>
            <w:rFonts w:ascii="Calibri" w:hAnsi="Calibri" w:cs="Calibri"/>
            <w:color w:val="auto"/>
            <w:sz w:val="22"/>
            <w:szCs w:val="22"/>
            <w:u w:val="none"/>
          </w:rPr>
          <w:t>Cultuur van angst of leren leven met onzekerheid?</w:t>
        </w:r>
      </w:hyperlink>
      <w:r w:rsidR="005B6FE9" w:rsidRPr="007110A5">
        <w:rPr>
          <w:rFonts w:ascii="Calibri" w:hAnsi="Calibri" w:cs="Calibri"/>
          <w:sz w:val="22"/>
          <w:szCs w:val="22"/>
        </w:rPr>
        <w:t xml:space="preserve"> </w:t>
      </w:r>
      <w:r w:rsidR="005B6FE9" w:rsidRPr="007110A5">
        <w:rPr>
          <w:rFonts w:ascii="Calibri" w:hAnsi="Calibri" w:cs="Calibri"/>
          <w:sz w:val="22"/>
          <w:szCs w:val="22"/>
          <w:lang w:val="en-US"/>
        </w:rPr>
        <w:t xml:space="preserve">(In: </w:t>
      </w:r>
      <w:proofErr w:type="spellStart"/>
      <w:r w:rsidR="005B6FE9" w:rsidRPr="007110A5">
        <w:rPr>
          <w:rFonts w:ascii="Calibri" w:hAnsi="Calibri" w:cs="Calibri"/>
          <w:sz w:val="22"/>
          <w:szCs w:val="22"/>
          <w:lang w:val="en-US"/>
        </w:rPr>
        <w:t>Oikos</w:t>
      </w:r>
      <w:proofErr w:type="spellEnd"/>
      <w:r w:rsidR="005B6FE9" w:rsidRPr="007110A5">
        <w:rPr>
          <w:rFonts w:ascii="Calibri" w:hAnsi="Calibri" w:cs="Calibri"/>
          <w:sz w:val="22"/>
          <w:szCs w:val="22"/>
          <w:lang w:val="en-US"/>
        </w:rPr>
        <w:t>, nr. 44, 2008, pp. 40-48)</w:t>
      </w:r>
    </w:p>
    <w:p w:rsidR="005B6FE9" w:rsidRPr="007110A5" w:rsidRDefault="005B6FE9" w:rsidP="005B6FE9">
      <w:pPr>
        <w:pStyle w:val="Normaalweb"/>
        <w:rPr>
          <w:rFonts w:ascii="Calibri" w:hAnsi="Calibri" w:cs="Calibri"/>
          <w:sz w:val="22"/>
          <w:szCs w:val="22"/>
        </w:rPr>
      </w:pPr>
      <w:r w:rsidRPr="007110A5">
        <w:rPr>
          <w:rFonts w:ascii="Calibri" w:hAnsi="Calibri" w:cs="Calibri"/>
          <w:sz w:val="22"/>
          <w:szCs w:val="22"/>
          <w:lang w:val="en-US"/>
        </w:rPr>
        <w:t xml:space="preserve">'Overconsumption.' In: </w:t>
      </w:r>
      <w:proofErr w:type="spellStart"/>
      <w:r w:rsidRPr="007110A5">
        <w:rPr>
          <w:rFonts w:ascii="Calibri" w:hAnsi="Calibri" w:cs="Calibri"/>
          <w:sz w:val="22"/>
          <w:szCs w:val="22"/>
          <w:lang w:val="en-US"/>
        </w:rPr>
        <w:t>Luk</w:t>
      </w:r>
      <w:proofErr w:type="spellEnd"/>
      <w:r w:rsidRPr="007110A5">
        <w:rPr>
          <w:rFonts w:ascii="Calibri" w:hAnsi="Calibri" w:cs="Calibri"/>
          <w:sz w:val="22"/>
          <w:szCs w:val="22"/>
          <w:lang w:val="en-US"/>
        </w:rPr>
        <w:t xml:space="preserve"> </w:t>
      </w:r>
      <w:proofErr w:type="spellStart"/>
      <w:r w:rsidRPr="007110A5">
        <w:rPr>
          <w:rFonts w:ascii="Calibri" w:hAnsi="Calibri" w:cs="Calibri"/>
          <w:sz w:val="22"/>
          <w:szCs w:val="22"/>
          <w:lang w:val="en-US"/>
        </w:rPr>
        <w:t>Bouckaert</w:t>
      </w:r>
      <w:proofErr w:type="spellEnd"/>
      <w:r w:rsidRPr="007110A5">
        <w:rPr>
          <w:rFonts w:ascii="Calibri" w:hAnsi="Calibri" w:cs="Calibri"/>
          <w:sz w:val="22"/>
          <w:szCs w:val="22"/>
          <w:lang w:val="en-US"/>
        </w:rPr>
        <w:t xml:space="preserve">, </w:t>
      </w:r>
      <w:proofErr w:type="spellStart"/>
      <w:r w:rsidRPr="007110A5">
        <w:rPr>
          <w:rFonts w:ascii="Calibri" w:hAnsi="Calibri" w:cs="Calibri"/>
          <w:sz w:val="22"/>
          <w:szCs w:val="22"/>
          <w:lang w:val="en-US"/>
        </w:rPr>
        <w:t>Hendrik</w:t>
      </w:r>
      <w:proofErr w:type="spellEnd"/>
      <w:r w:rsidRPr="007110A5">
        <w:rPr>
          <w:rFonts w:ascii="Calibri" w:hAnsi="Calibri" w:cs="Calibri"/>
          <w:sz w:val="22"/>
          <w:szCs w:val="22"/>
          <w:lang w:val="en-US"/>
        </w:rPr>
        <w:t xml:space="preserve"> </w:t>
      </w:r>
      <w:proofErr w:type="spellStart"/>
      <w:r w:rsidRPr="007110A5">
        <w:rPr>
          <w:rFonts w:ascii="Calibri" w:hAnsi="Calibri" w:cs="Calibri"/>
          <w:sz w:val="22"/>
          <w:szCs w:val="22"/>
          <w:lang w:val="en-US"/>
        </w:rPr>
        <w:t>Opdebeeck</w:t>
      </w:r>
      <w:proofErr w:type="spellEnd"/>
      <w:r w:rsidRPr="007110A5">
        <w:rPr>
          <w:rFonts w:ascii="Calibri" w:hAnsi="Calibri" w:cs="Calibri"/>
          <w:sz w:val="22"/>
          <w:szCs w:val="22"/>
          <w:lang w:val="en-US"/>
        </w:rPr>
        <w:t xml:space="preserve">, &amp; Laszlo </w:t>
      </w:r>
      <w:proofErr w:type="spellStart"/>
      <w:r w:rsidRPr="007110A5">
        <w:rPr>
          <w:rFonts w:ascii="Calibri" w:hAnsi="Calibri" w:cs="Calibri"/>
          <w:sz w:val="22"/>
          <w:szCs w:val="22"/>
          <w:lang w:val="en-US"/>
        </w:rPr>
        <w:t>Zsolnai</w:t>
      </w:r>
      <w:proofErr w:type="spellEnd"/>
      <w:r w:rsidRPr="007110A5">
        <w:rPr>
          <w:rFonts w:ascii="Calibri" w:hAnsi="Calibri" w:cs="Calibri"/>
          <w:sz w:val="22"/>
          <w:szCs w:val="22"/>
          <w:lang w:val="en-US"/>
        </w:rPr>
        <w:t xml:space="preserve"> (eds.), Frugality. Rebalancing material and spiritual values in economic life. </w:t>
      </w:r>
      <w:r w:rsidRPr="007110A5">
        <w:rPr>
          <w:rFonts w:ascii="Calibri" w:hAnsi="Calibri" w:cs="Calibri"/>
          <w:sz w:val="22"/>
          <w:szCs w:val="22"/>
        </w:rPr>
        <w:t>Oxford, Peter Lang, pp. 125-140.</w:t>
      </w:r>
      <w:r w:rsidRPr="007110A5">
        <w:rPr>
          <w:rFonts w:ascii="Calibri" w:hAnsi="Calibri" w:cs="Calibri"/>
          <w:sz w:val="22"/>
          <w:szCs w:val="22"/>
        </w:rPr>
        <w:br/>
      </w:r>
      <w:hyperlink r:id="rId23" w:tooltip="Maak van steden kosmopolitische emancipatiemachines" w:history="1">
        <w:r w:rsidRPr="007110A5">
          <w:rPr>
            <w:rFonts w:ascii="Calibri" w:hAnsi="Calibri" w:cs="Calibri"/>
            <w:sz w:val="22"/>
            <w:szCs w:val="22"/>
          </w:rPr>
          <w:br/>
        </w:r>
        <w:r w:rsidRPr="007110A5">
          <w:rPr>
            <w:rStyle w:val="Hyperlink"/>
            <w:rFonts w:ascii="Calibri" w:hAnsi="Calibri" w:cs="Calibri"/>
            <w:color w:val="auto"/>
            <w:sz w:val="22"/>
            <w:szCs w:val="22"/>
            <w:u w:val="none"/>
          </w:rPr>
          <w:t>Maak van steden kosmopolitische emancipatiemachines.</w:t>
        </w:r>
      </w:hyperlink>
      <w:r w:rsidRPr="007110A5">
        <w:rPr>
          <w:rFonts w:ascii="Calibri" w:hAnsi="Calibri" w:cs="Calibri"/>
          <w:sz w:val="22"/>
          <w:szCs w:val="22"/>
        </w:rPr>
        <w:br/>
      </w:r>
      <w:r w:rsidRPr="007110A5">
        <w:rPr>
          <w:rFonts w:ascii="Calibri" w:hAnsi="Calibri" w:cs="Calibri"/>
          <w:i/>
          <w:iCs/>
          <w:sz w:val="22"/>
          <w:szCs w:val="22"/>
        </w:rPr>
        <w:t>(In: Ruimte &amp; Planning, 2007, Nr. 1, pp. 40-48)</w:t>
      </w:r>
    </w:p>
    <w:p w:rsidR="005B6FE9" w:rsidRPr="007110A5" w:rsidRDefault="00CE522A" w:rsidP="005B6FE9">
      <w:pPr>
        <w:pStyle w:val="Normaalweb"/>
        <w:rPr>
          <w:rFonts w:ascii="Calibri" w:hAnsi="Calibri" w:cs="Calibri"/>
          <w:sz w:val="22"/>
          <w:szCs w:val="22"/>
        </w:rPr>
      </w:pPr>
      <w:hyperlink r:id="rId24" w:tooltip="Schaarste en hyperconsumptie vanuit de politieke ecologie" w:history="1">
        <w:r w:rsidR="005B6FE9" w:rsidRPr="007110A5">
          <w:rPr>
            <w:rStyle w:val="Hyperlink"/>
            <w:rFonts w:ascii="Calibri" w:hAnsi="Calibri" w:cs="Calibri"/>
            <w:color w:val="auto"/>
            <w:sz w:val="22"/>
            <w:szCs w:val="22"/>
            <w:u w:val="none"/>
          </w:rPr>
          <w:t>Schaarste en hyperconsumptie vanuit de politieke ecologie.</w:t>
        </w:r>
      </w:hyperlink>
      <w:r w:rsidR="005B6FE9" w:rsidRPr="007110A5">
        <w:rPr>
          <w:rFonts w:ascii="Calibri" w:hAnsi="Calibri" w:cs="Calibri"/>
          <w:sz w:val="22"/>
          <w:szCs w:val="22"/>
        </w:rPr>
        <w:br/>
      </w:r>
      <w:r w:rsidR="005B6FE9" w:rsidRPr="007110A5">
        <w:rPr>
          <w:rFonts w:ascii="Calibri" w:hAnsi="Calibri" w:cs="Calibri"/>
          <w:i/>
          <w:iCs/>
          <w:sz w:val="22"/>
          <w:szCs w:val="22"/>
        </w:rPr>
        <w:t xml:space="preserve">(In </w:t>
      </w:r>
      <w:proofErr w:type="spellStart"/>
      <w:r w:rsidR="005B6FE9" w:rsidRPr="007110A5">
        <w:rPr>
          <w:rFonts w:ascii="Calibri" w:hAnsi="Calibri" w:cs="Calibri"/>
          <w:i/>
          <w:iCs/>
          <w:sz w:val="22"/>
          <w:szCs w:val="22"/>
        </w:rPr>
        <w:t>Oikos</w:t>
      </w:r>
      <w:proofErr w:type="spellEnd"/>
      <w:r w:rsidR="005B6FE9" w:rsidRPr="007110A5">
        <w:rPr>
          <w:rFonts w:ascii="Calibri" w:hAnsi="Calibri" w:cs="Calibri"/>
          <w:i/>
          <w:iCs/>
          <w:sz w:val="22"/>
          <w:szCs w:val="22"/>
        </w:rPr>
        <w:t>, 2007. nr. 40, pp. 51-60)</w:t>
      </w:r>
    </w:p>
    <w:p w:rsidR="005B6FE9" w:rsidRPr="007110A5" w:rsidRDefault="00CE522A" w:rsidP="005B6FE9">
      <w:pPr>
        <w:pStyle w:val="Normaalweb"/>
        <w:rPr>
          <w:rFonts w:ascii="Calibri" w:hAnsi="Calibri" w:cs="Calibri"/>
          <w:sz w:val="22"/>
          <w:szCs w:val="22"/>
        </w:rPr>
      </w:pPr>
      <w:hyperlink r:id="rId25" w:history="1">
        <w:r w:rsidR="005B6FE9" w:rsidRPr="007110A5">
          <w:rPr>
            <w:rStyle w:val="Hyperlink"/>
            <w:rFonts w:ascii="Calibri" w:hAnsi="Calibri" w:cs="Calibri"/>
            <w:color w:val="auto"/>
            <w:sz w:val="22"/>
            <w:szCs w:val="22"/>
            <w:u w:val="none"/>
          </w:rPr>
          <w:t>De stad is een kosmos</w:t>
        </w:r>
      </w:hyperlink>
      <w:r w:rsidR="005B6FE9" w:rsidRPr="007110A5">
        <w:rPr>
          <w:rFonts w:ascii="Calibri" w:hAnsi="Calibri" w:cs="Calibri"/>
          <w:sz w:val="22"/>
          <w:szCs w:val="22"/>
        </w:rPr>
        <w:br/>
      </w:r>
      <w:r w:rsidR="005B6FE9" w:rsidRPr="007110A5">
        <w:rPr>
          <w:rFonts w:ascii="Calibri" w:hAnsi="Calibri" w:cs="Calibri"/>
          <w:i/>
          <w:iCs/>
          <w:sz w:val="22"/>
          <w:szCs w:val="22"/>
        </w:rPr>
        <w:t xml:space="preserve">(In Alert, 2006. </w:t>
      </w:r>
      <w:proofErr w:type="spellStart"/>
      <w:r w:rsidR="005B6FE9" w:rsidRPr="007110A5">
        <w:rPr>
          <w:rFonts w:ascii="Calibri" w:hAnsi="Calibri" w:cs="Calibri"/>
          <w:i/>
          <w:iCs/>
          <w:sz w:val="22"/>
          <w:szCs w:val="22"/>
        </w:rPr>
        <w:t>jrg</w:t>
      </w:r>
      <w:proofErr w:type="spellEnd"/>
      <w:r w:rsidR="005B6FE9" w:rsidRPr="007110A5">
        <w:rPr>
          <w:rFonts w:ascii="Calibri" w:hAnsi="Calibri" w:cs="Calibri"/>
          <w:i/>
          <w:iCs/>
          <w:sz w:val="22"/>
          <w:szCs w:val="22"/>
        </w:rPr>
        <w:t>. 32, nr. 3, pp. 66-79)</w:t>
      </w:r>
    </w:p>
    <w:p w:rsidR="005B6FE9" w:rsidRPr="007110A5" w:rsidRDefault="00CE522A" w:rsidP="005B6FE9">
      <w:pPr>
        <w:pStyle w:val="Normaalweb"/>
        <w:rPr>
          <w:rFonts w:ascii="Calibri" w:hAnsi="Calibri" w:cs="Calibri"/>
          <w:sz w:val="22"/>
          <w:szCs w:val="22"/>
        </w:rPr>
      </w:pPr>
      <w:hyperlink r:id="rId26" w:history="1">
        <w:r w:rsidR="005B6FE9" w:rsidRPr="007110A5">
          <w:rPr>
            <w:rStyle w:val="Hyperlink"/>
            <w:rFonts w:ascii="Calibri" w:hAnsi="Calibri" w:cs="Calibri"/>
            <w:color w:val="auto"/>
            <w:sz w:val="22"/>
            <w:szCs w:val="22"/>
            <w:u w:val="none"/>
          </w:rPr>
          <w:t>Kiezen voor een kosmopolitische blik</w:t>
        </w:r>
      </w:hyperlink>
      <w:r w:rsidR="005B6FE9" w:rsidRPr="007110A5">
        <w:rPr>
          <w:rFonts w:ascii="Calibri" w:hAnsi="Calibri" w:cs="Calibri"/>
          <w:sz w:val="22"/>
          <w:szCs w:val="22"/>
        </w:rPr>
        <w:br/>
      </w:r>
      <w:r w:rsidR="005B6FE9" w:rsidRPr="007110A5">
        <w:rPr>
          <w:rFonts w:ascii="Calibri" w:hAnsi="Calibri" w:cs="Calibri"/>
          <w:i/>
          <w:iCs/>
          <w:sz w:val="22"/>
          <w:szCs w:val="22"/>
        </w:rPr>
        <w:t xml:space="preserve">(In Samenleving en Politiek, 2006. </w:t>
      </w:r>
      <w:proofErr w:type="spellStart"/>
      <w:r w:rsidR="005B6FE9" w:rsidRPr="007110A5">
        <w:rPr>
          <w:rFonts w:ascii="Calibri" w:hAnsi="Calibri" w:cs="Calibri"/>
          <w:i/>
          <w:iCs/>
          <w:sz w:val="22"/>
          <w:szCs w:val="22"/>
        </w:rPr>
        <w:t>jrg</w:t>
      </w:r>
      <w:proofErr w:type="spellEnd"/>
      <w:r w:rsidR="005B6FE9" w:rsidRPr="007110A5">
        <w:rPr>
          <w:rFonts w:ascii="Calibri" w:hAnsi="Calibri" w:cs="Calibri"/>
          <w:i/>
          <w:iCs/>
          <w:sz w:val="22"/>
          <w:szCs w:val="22"/>
        </w:rPr>
        <w:t>. 13, nr. 7, pp. 30-37)</w:t>
      </w:r>
    </w:p>
    <w:p w:rsidR="005B6FE9" w:rsidRPr="007110A5" w:rsidRDefault="00CE522A" w:rsidP="005B6FE9">
      <w:pPr>
        <w:pStyle w:val="Normaalweb"/>
        <w:rPr>
          <w:rFonts w:ascii="Calibri" w:hAnsi="Calibri" w:cs="Calibri"/>
          <w:sz w:val="22"/>
          <w:szCs w:val="22"/>
        </w:rPr>
      </w:pPr>
      <w:hyperlink r:id="rId27" w:history="1">
        <w:r w:rsidR="005B6FE9" w:rsidRPr="007110A5">
          <w:rPr>
            <w:rStyle w:val="Hyperlink"/>
            <w:rFonts w:ascii="Calibri" w:hAnsi="Calibri" w:cs="Calibri"/>
            <w:color w:val="auto"/>
            <w:sz w:val="22"/>
            <w:szCs w:val="22"/>
            <w:u w:val="none"/>
          </w:rPr>
          <w:t>Welzijn in dienst van veiligheid?</w:t>
        </w:r>
      </w:hyperlink>
      <w:r w:rsidR="005B6FE9" w:rsidRPr="007110A5">
        <w:rPr>
          <w:rFonts w:ascii="Calibri" w:hAnsi="Calibri" w:cs="Calibri"/>
          <w:sz w:val="22"/>
          <w:szCs w:val="22"/>
        </w:rPr>
        <w:br/>
      </w:r>
      <w:r w:rsidR="005B6FE9" w:rsidRPr="007110A5">
        <w:rPr>
          <w:rFonts w:ascii="Calibri" w:hAnsi="Calibri" w:cs="Calibri"/>
          <w:i/>
          <w:iCs/>
          <w:sz w:val="22"/>
          <w:szCs w:val="22"/>
        </w:rPr>
        <w:t xml:space="preserve">(In Alert, 2006. </w:t>
      </w:r>
      <w:proofErr w:type="spellStart"/>
      <w:r w:rsidR="005B6FE9" w:rsidRPr="007110A5">
        <w:rPr>
          <w:rFonts w:ascii="Calibri" w:hAnsi="Calibri" w:cs="Calibri"/>
          <w:i/>
          <w:iCs/>
          <w:sz w:val="22"/>
          <w:szCs w:val="22"/>
        </w:rPr>
        <w:t>jrg</w:t>
      </w:r>
      <w:proofErr w:type="spellEnd"/>
      <w:r w:rsidR="005B6FE9" w:rsidRPr="007110A5">
        <w:rPr>
          <w:rFonts w:ascii="Calibri" w:hAnsi="Calibri" w:cs="Calibri"/>
          <w:i/>
          <w:iCs/>
          <w:sz w:val="22"/>
          <w:szCs w:val="22"/>
        </w:rPr>
        <w:t>. 32, nr. 1, pp. 12-24)</w:t>
      </w:r>
    </w:p>
    <w:p w:rsidR="005B6FE9" w:rsidRPr="007110A5" w:rsidRDefault="00CE522A" w:rsidP="005B6FE9">
      <w:pPr>
        <w:pStyle w:val="Normaalweb"/>
        <w:rPr>
          <w:rFonts w:ascii="Calibri" w:hAnsi="Calibri" w:cs="Calibri"/>
          <w:sz w:val="22"/>
          <w:szCs w:val="22"/>
        </w:rPr>
      </w:pPr>
      <w:hyperlink r:id="rId28" w:history="1">
        <w:r w:rsidR="005B6FE9" w:rsidRPr="007110A5">
          <w:rPr>
            <w:rStyle w:val="Hyperlink"/>
            <w:rFonts w:ascii="Calibri" w:hAnsi="Calibri" w:cs="Calibri"/>
            <w:color w:val="auto"/>
            <w:sz w:val="22"/>
            <w:szCs w:val="22"/>
            <w:u w:val="none"/>
          </w:rPr>
          <w:t>Over culturele armoede, armoedecultuur en betrokkenheid. Reflecties over participatie aan en het recht op (eigen?) cultuur.</w:t>
        </w:r>
      </w:hyperlink>
      <w:r w:rsidR="005B6FE9" w:rsidRPr="007110A5">
        <w:rPr>
          <w:rFonts w:ascii="Calibri" w:hAnsi="Calibri" w:cs="Calibri"/>
          <w:sz w:val="22"/>
          <w:szCs w:val="22"/>
        </w:rPr>
        <w:t xml:space="preserve"> (met Kristel </w:t>
      </w:r>
      <w:proofErr w:type="spellStart"/>
      <w:r w:rsidR="005B6FE9" w:rsidRPr="007110A5">
        <w:rPr>
          <w:rFonts w:ascii="Calibri" w:hAnsi="Calibri" w:cs="Calibri"/>
          <w:sz w:val="22"/>
          <w:szCs w:val="22"/>
        </w:rPr>
        <w:t>Driessens</w:t>
      </w:r>
      <w:proofErr w:type="spellEnd"/>
      <w:r w:rsidR="005B6FE9" w:rsidRPr="007110A5">
        <w:rPr>
          <w:rFonts w:ascii="Calibri" w:hAnsi="Calibri" w:cs="Calibri"/>
          <w:sz w:val="22"/>
          <w:szCs w:val="22"/>
        </w:rPr>
        <w:t>)</w:t>
      </w:r>
      <w:r w:rsidR="005B6FE9" w:rsidRPr="007110A5">
        <w:rPr>
          <w:rFonts w:ascii="Calibri" w:hAnsi="Calibri" w:cs="Calibri"/>
          <w:sz w:val="22"/>
          <w:szCs w:val="22"/>
        </w:rPr>
        <w:br/>
      </w:r>
      <w:r w:rsidR="005B6FE9" w:rsidRPr="007110A5">
        <w:rPr>
          <w:rFonts w:ascii="Calibri" w:hAnsi="Calibri" w:cs="Calibri"/>
          <w:i/>
          <w:iCs/>
          <w:sz w:val="22"/>
          <w:szCs w:val="22"/>
        </w:rPr>
        <w:t xml:space="preserve">(In </w:t>
      </w:r>
      <w:proofErr w:type="spellStart"/>
      <w:r w:rsidR="005B6FE9" w:rsidRPr="007110A5">
        <w:rPr>
          <w:rFonts w:ascii="Calibri" w:hAnsi="Calibri" w:cs="Calibri"/>
          <w:i/>
          <w:iCs/>
          <w:sz w:val="22"/>
          <w:szCs w:val="22"/>
        </w:rPr>
        <w:t>Leye</w:t>
      </w:r>
      <w:proofErr w:type="spellEnd"/>
      <w:r w:rsidR="005B6FE9" w:rsidRPr="007110A5">
        <w:rPr>
          <w:rFonts w:ascii="Calibri" w:hAnsi="Calibri" w:cs="Calibri"/>
          <w:i/>
          <w:iCs/>
          <w:sz w:val="22"/>
          <w:szCs w:val="22"/>
        </w:rPr>
        <w:t>, Marijke (red.), 2006. Over (cultuur)participatie. Brussel, Kunst en democratie, pp. 142-152)</w:t>
      </w:r>
    </w:p>
    <w:p w:rsidR="005B6FE9" w:rsidRPr="007110A5" w:rsidRDefault="00CE522A" w:rsidP="005B6FE9">
      <w:pPr>
        <w:pStyle w:val="Normaalweb"/>
        <w:rPr>
          <w:rFonts w:ascii="Calibri" w:hAnsi="Calibri" w:cs="Calibri"/>
          <w:sz w:val="22"/>
          <w:szCs w:val="22"/>
        </w:rPr>
      </w:pPr>
      <w:hyperlink r:id="rId29" w:tooltip="Kiezen voor betrokkenheid. Burgers maken de democratie mee." w:history="1">
        <w:r w:rsidR="005B6FE9" w:rsidRPr="007110A5">
          <w:rPr>
            <w:rStyle w:val="Hyperlink"/>
            <w:rFonts w:ascii="Calibri" w:hAnsi="Calibri" w:cs="Calibri"/>
            <w:color w:val="auto"/>
            <w:sz w:val="22"/>
            <w:szCs w:val="22"/>
            <w:u w:val="none"/>
          </w:rPr>
          <w:t>Kiezen voor betrokkenheid. Burgers maken de democratie mee.</w:t>
        </w:r>
      </w:hyperlink>
      <w:r w:rsidR="005B6FE9" w:rsidRPr="007110A5">
        <w:rPr>
          <w:rFonts w:ascii="Calibri" w:hAnsi="Calibri" w:cs="Calibri"/>
          <w:sz w:val="22"/>
          <w:szCs w:val="22"/>
        </w:rPr>
        <w:br/>
      </w:r>
      <w:r w:rsidR="005B6FE9" w:rsidRPr="007110A5">
        <w:rPr>
          <w:rFonts w:ascii="Calibri" w:hAnsi="Calibri" w:cs="Calibri"/>
          <w:i/>
          <w:iCs/>
          <w:sz w:val="22"/>
          <w:szCs w:val="22"/>
        </w:rPr>
        <w:t xml:space="preserve">(In </w:t>
      </w:r>
      <w:proofErr w:type="spellStart"/>
      <w:r w:rsidR="005B6FE9" w:rsidRPr="007110A5">
        <w:rPr>
          <w:rFonts w:ascii="Calibri" w:hAnsi="Calibri" w:cs="Calibri"/>
          <w:i/>
          <w:iCs/>
          <w:sz w:val="22"/>
          <w:szCs w:val="22"/>
        </w:rPr>
        <w:t>Oikos</w:t>
      </w:r>
      <w:proofErr w:type="spellEnd"/>
      <w:r w:rsidR="005B6FE9" w:rsidRPr="007110A5">
        <w:rPr>
          <w:rFonts w:ascii="Calibri" w:hAnsi="Calibri" w:cs="Calibri"/>
          <w:i/>
          <w:iCs/>
          <w:sz w:val="22"/>
          <w:szCs w:val="22"/>
        </w:rPr>
        <w:t>, 2006, nr. 36, pp. 54-62)</w:t>
      </w:r>
    </w:p>
    <w:p w:rsidR="005B6FE9" w:rsidRPr="007110A5" w:rsidRDefault="00CE522A" w:rsidP="005B6FE9">
      <w:pPr>
        <w:pStyle w:val="Normaalweb"/>
        <w:rPr>
          <w:rFonts w:ascii="Calibri" w:hAnsi="Calibri" w:cs="Calibri"/>
          <w:sz w:val="22"/>
          <w:szCs w:val="22"/>
        </w:rPr>
      </w:pPr>
      <w:hyperlink r:id="rId30" w:tooltip="Overvloed, of hoe juiste vragen niet tot juiste antwoorden leiden." w:history="1">
        <w:r w:rsidR="005B6FE9" w:rsidRPr="007110A5">
          <w:rPr>
            <w:rStyle w:val="Hyperlink"/>
            <w:rFonts w:ascii="Calibri" w:hAnsi="Calibri" w:cs="Calibri"/>
            <w:color w:val="auto"/>
            <w:sz w:val="22"/>
            <w:szCs w:val="22"/>
            <w:u w:val="none"/>
          </w:rPr>
          <w:t>Overvloed, of hoe juiste vragen niet tot juiste antwoorden leiden.</w:t>
        </w:r>
      </w:hyperlink>
      <w:r w:rsidR="005B6FE9" w:rsidRPr="007110A5">
        <w:rPr>
          <w:rFonts w:ascii="Calibri" w:hAnsi="Calibri" w:cs="Calibri"/>
          <w:sz w:val="22"/>
          <w:szCs w:val="22"/>
        </w:rPr>
        <w:br/>
      </w:r>
      <w:r w:rsidR="005B6FE9" w:rsidRPr="007110A5">
        <w:rPr>
          <w:rFonts w:ascii="Calibri" w:hAnsi="Calibri" w:cs="Calibri"/>
          <w:i/>
          <w:iCs/>
          <w:sz w:val="22"/>
          <w:szCs w:val="22"/>
        </w:rPr>
        <w:t xml:space="preserve">(In </w:t>
      </w:r>
      <w:proofErr w:type="spellStart"/>
      <w:r w:rsidR="005B6FE9" w:rsidRPr="007110A5">
        <w:rPr>
          <w:rFonts w:ascii="Calibri" w:hAnsi="Calibri" w:cs="Calibri"/>
          <w:i/>
          <w:iCs/>
          <w:sz w:val="22"/>
          <w:szCs w:val="22"/>
        </w:rPr>
        <w:t>Oikos</w:t>
      </w:r>
      <w:proofErr w:type="spellEnd"/>
      <w:r w:rsidR="005B6FE9" w:rsidRPr="007110A5">
        <w:rPr>
          <w:rFonts w:ascii="Calibri" w:hAnsi="Calibri" w:cs="Calibri"/>
          <w:i/>
          <w:iCs/>
          <w:sz w:val="22"/>
          <w:szCs w:val="22"/>
        </w:rPr>
        <w:t>, 2006, nr. 37, pp. 40-44)</w:t>
      </w:r>
    </w:p>
    <w:p w:rsidR="005B6FE9" w:rsidRPr="007110A5" w:rsidRDefault="00CE522A" w:rsidP="005B6FE9">
      <w:pPr>
        <w:pStyle w:val="Normaalweb"/>
        <w:rPr>
          <w:rFonts w:ascii="Calibri" w:hAnsi="Calibri" w:cs="Calibri"/>
          <w:sz w:val="22"/>
          <w:szCs w:val="22"/>
        </w:rPr>
      </w:pPr>
      <w:hyperlink r:id="rId31" w:history="1">
        <w:r w:rsidR="005B6FE9" w:rsidRPr="007110A5">
          <w:rPr>
            <w:rStyle w:val="Hyperlink"/>
            <w:rFonts w:ascii="Calibri" w:hAnsi="Calibri" w:cs="Calibri"/>
            <w:color w:val="auto"/>
            <w:sz w:val="22"/>
            <w:szCs w:val="22"/>
            <w:u w:val="none"/>
          </w:rPr>
          <w:t>Tijd voor aanwezigheid als voorwaarde voor duurzame hulpverlening. Kritische reflecties bij de presentietheorie.</w:t>
        </w:r>
      </w:hyperlink>
      <w:r w:rsidR="005B6FE9" w:rsidRPr="007110A5">
        <w:rPr>
          <w:rFonts w:ascii="Calibri" w:hAnsi="Calibri" w:cs="Calibri"/>
          <w:sz w:val="22"/>
          <w:szCs w:val="22"/>
        </w:rPr>
        <w:t xml:space="preserve"> (met Kristel </w:t>
      </w:r>
      <w:proofErr w:type="spellStart"/>
      <w:r w:rsidR="005B6FE9" w:rsidRPr="007110A5">
        <w:rPr>
          <w:rFonts w:ascii="Calibri" w:hAnsi="Calibri" w:cs="Calibri"/>
          <w:sz w:val="22"/>
          <w:szCs w:val="22"/>
        </w:rPr>
        <w:t>Driessens</w:t>
      </w:r>
      <w:proofErr w:type="spellEnd"/>
      <w:r w:rsidR="005B6FE9" w:rsidRPr="007110A5">
        <w:rPr>
          <w:rFonts w:ascii="Calibri" w:hAnsi="Calibri" w:cs="Calibri"/>
          <w:sz w:val="22"/>
          <w:szCs w:val="22"/>
        </w:rPr>
        <w:t>)</w:t>
      </w:r>
      <w:r w:rsidR="005B6FE9" w:rsidRPr="007110A5">
        <w:rPr>
          <w:rFonts w:ascii="Calibri" w:hAnsi="Calibri" w:cs="Calibri"/>
          <w:sz w:val="22"/>
          <w:szCs w:val="22"/>
        </w:rPr>
        <w:br/>
      </w:r>
      <w:r w:rsidR="005B6FE9" w:rsidRPr="007110A5">
        <w:rPr>
          <w:rFonts w:ascii="Calibri" w:hAnsi="Calibri" w:cs="Calibri"/>
          <w:i/>
          <w:iCs/>
          <w:sz w:val="22"/>
          <w:szCs w:val="22"/>
        </w:rPr>
        <w:t>(In Sociale Interventie, 2003, nr. 2, pp. 18-30)</w:t>
      </w:r>
    </w:p>
    <w:p w:rsidR="005B6FE9" w:rsidRDefault="005B6FE9" w:rsidP="00DD398E">
      <w:pPr>
        <w:pStyle w:val="Normaalweb"/>
      </w:pPr>
    </w:p>
    <w:p w:rsidR="0054030E" w:rsidRDefault="0054030E" w:rsidP="00DD398E">
      <w:pPr>
        <w:pStyle w:val="Normaalweb"/>
      </w:pPr>
    </w:p>
    <w:p w:rsidR="00DD398E" w:rsidRDefault="00DD398E"/>
    <w:p w:rsidR="00534AC1" w:rsidRDefault="00534AC1" w:rsidP="00357D0B">
      <w:pPr>
        <w:rPr>
          <w:rStyle w:val="Kop1Char"/>
        </w:rPr>
      </w:pPr>
    </w:p>
    <w:p w:rsidR="001119D9" w:rsidRPr="008A4D3A" w:rsidRDefault="00163488" w:rsidP="008A4D3A">
      <w:pPr>
        <w:pStyle w:val="Kop1"/>
      </w:pPr>
      <w:bookmarkStart w:id="8" w:name="_Toc313469583"/>
      <w:r w:rsidRPr="008A4D3A">
        <w:t>2</w:t>
      </w:r>
      <w:r w:rsidR="003E58AB" w:rsidRPr="008A4D3A">
        <w:tab/>
        <w:t xml:space="preserve"> </w:t>
      </w:r>
      <w:bookmarkStart w:id="9" w:name="_Toc312434030"/>
      <w:r w:rsidR="005D0E61" w:rsidRPr="008A4D3A">
        <w:t>Structuur</w:t>
      </w:r>
      <w:r w:rsidR="00534AC1" w:rsidRPr="008A4D3A">
        <w:t xml:space="preserve"> en opbouw van het artikel</w:t>
      </w:r>
      <w:bookmarkEnd w:id="8"/>
      <w:bookmarkEnd w:id="9"/>
      <w:r w:rsidR="005D0E61" w:rsidRPr="008A4D3A">
        <w:rPr>
          <w:rStyle w:val="Kop1Char"/>
          <w:b/>
          <w:bCs/>
        </w:rPr>
        <w:br/>
      </w:r>
    </w:p>
    <w:p w:rsidR="002512F3" w:rsidRPr="008A4D3A" w:rsidRDefault="00DC1094" w:rsidP="00357D0B">
      <w:pPr>
        <w:rPr>
          <w:rFonts w:ascii="Calibri" w:hAnsi="Calibri" w:cs="Calibri"/>
        </w:rPr>
      </w:pPr>
      <w:r w:rsidRPr="008A4D3A">
        <w:rPr>
          <w:rFonts w:ascii="Calibri" w:hAnsi="Calibri" w:cs="Calibri"/>
        </w:rPr>
        <w:t>De tekst heeft een goede structuur. Ze begint met een inleiding en heeft ook duidelijk een midden en slot. Alle alinea’s zijn voorzien van een tussentitel wat het lezen aangenaam maakt. De tekst is zeker goed verstaanbaar met hier en daar een moeilijker woord in. De bronnen werden afzonderlijk in een bronnenlijst gezet achter de tekst.</w:t>
      </w:r>
    </w:p>
    <w:p w:rsidR="001119D9" w:rsidRDefault="001119D9" w:rsidP="00357D0B"/>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905E7B" w:rsidRDefault="00905E7B" w:rsidP="00357D0B">
      <w:pPr>
        <w:rPr>
          <w:rStyle w:val="Kop1Char"/>
        </w:rPr>
      </w:pPr>
    </w:p>
    <w:p w:rsidR="00683C4A" w:rsidRDefault="00683C4A" w:rsidP="00357D0B">
      <w:pPr>
        <w:rPr>
          <w:rStyle w:val="Kop1Char"/>
        </w:rPr>
      </w:pPr>
    </w:p>
    <w:p w:rsidR="001119D9" w:rsidRDefault="00163488" w:rsidP="00C4736C">
      <w:pPr>
        <w:rPr>
          <w:rStyle w:val="Kop1Char"/>
        </w:rPr>
      </w:pPr>
      <w:bookmarkStart w:id="10" w:name="_Toc313469584"/>
      <w:r w:rsidRPr="008A4D3A">
        <w:rPr>
          <w:rStyle w:val="Kop1Char"/>
        </w:rPr>
        <w:t>3</w:t>
      </w:r>
      <w:r w:rsidR="003E58AB" w:rsidRPr="008A4D3A">
        <w:rPr>
          <w:rStyle w:val="Kop1Char"/>
        </w:rPr>
        <w:tab/>
      </w:r>
      <w:bookmarkStart w:id="11" w:name="_Toc312434031"/>
      <w:r w:rsidR="00357D0B" w:rsidRPr="008A4D3A">
        <w:rPr>
          <w:rStyle w:val="Kop1Char"/>
        </w:rPr>
        <w:t>specialisten</w:t>
      </w:r>
      <w:r w:rsidR="00357D0B" w:rsidRPr="003E58AB">
        <w:rPr>
          <w:rStyle w:val="Kop1Char"/>
        </w:rPr>
        <w:t>:</w:t>
      </w:r>
      <w:bookmarkEnd w:id="10"/>
      <w:bookmarkEnd w:id="11"/>
      <w:r w:rsidR="00FF60A4" w:rsidRPr="003E58AB">
        <w:rPr>
          <w:rStyle w:val="Kop1Char"/>
        </w:rPr>
        <w:br/>
      </w:r>
      <w:r w:rsidR="00C4736C">
        <w:rPr>
          <w:noProof/>
          <w:lang w:eastAsia="nl-BE"/>
        </w:rPr>
        <w:drawing>
          <wp:inline distT="0" distB="0" distL="0" distR="0">
            <wp:extent cx="2857500" cy="1914525"/>
            <wp:effectExtent l="1905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2405F5" w:rsidRPr="002358D6" w:rsidRDefault="002405F5" w:rsidP="002405F5">
      <w:pPr>
        <w:pStyle w:val="Normaalweb"/>
        <w:spacing w:line="260" w:lineRule="atLeast"/>
        <w:rPr>
          <w:rFonts w:ascii="Calibri" w:hAnsi="Calibri" w:cs="Calibri"/>
          <w:sz w:val="22"/>
          <w:szCs w:val="22"/>
        </w:rPr>
      </w:pPr>
      <w:r w:rsidRPr="002358D6">
        <w:rPr>
          <w:rStyle w:val="Nadruk"/>
          <w:rFonts w:ascii="Calibri" w:hAnsi="Calibri" w:cs="Calibri"/>
          <w:sz w:val="22"/>
          <w:szCs w:val="22"/>
        </w:rPr>
        <w:t xml:space="preserve">“Prof. dr. J.C.J. (Hans) </w:t>
      </w:r>
      <w:proofErr w:type="spellStart"/>
      <w:r w:rsidRPr="002358D6">
        <w:rPr>
          <w:rStyle w:val="Nadruk"/>
          <w:rFonts w:ascii="Calibri" w:hAnsi="Calibri" w:cs="Calibri"/>
          <w:sz w:val="22"/>
          <w:szCs w:val="22"/>
        </w:rPr>
        <w:t>Boutellier</w:t>
      </w:r>
      <w:proofErr w:type="spellEnd"/>
      <w:r w:rsidRPr="002358D6">
        <w:rPr>
          <w:rFonts w:ascii="Calibri" w:hAnsi="Calibri" w:cs="Calibri"/>
          <w:sz w:val="22"/>
          <w:szCs w:val="22"/>
        </w:rPr>
        <w:t xml:space="preserve"> (1953) is sinds 2003 algemeen directeur van het </w:t>
      </w:r>
      <w:proofErr w:type="spellStart"/>
      <w:r w:rsidRPr="002358D6">
        <w:rPr>
          <w:rFonts w:ascii="Calibri" w:hAnsi="Calibri" w:cs="Calibri"/>
          <w:sz w:val="22"/>
          <w:szCs w:val="22"/>
        </w:rPr>
        <w:t>Verwey-Jonker</w:t>
      </w:r>
      <w:proofErr w:type="spellEnd"/>
      <w:r w:rsidRPr="002358D6">
        <w:rPr>
          <w:rFonts w:ascii="Calibri" w:hAnsi="Calibri" w:cs="Calibri"/>
          <w:sz w:val="22"/>
          <w:szCs w:val="22"/>
        </w:rPr>
        <w:t xml:space="preserve"> Instituut. Tevens bekleedt hij de Frans Denkers Leerstoel Veiligheid en burgerschap bij Bestuurswetenschappen aan de Vrije Universiteit. De leerstoel is ingesteld door de Vu, de Gemeente Amsterdam en het politiekorps </w:t>
      </w:r>
      <w:proofErr w:type="spellStart"/>
      <w:r w:rsidRPr="002358D6">
        <w:rPr>
          <w:rFonts w:ascii="Calibri" w:hAnsi="Calibri" w:cs="Calibri"/>
          <w:sz w:val="22"/>
          <w:szCs w:val="22"/>
        </w:rPr>
        <w:t>Amstelland-Amsterdam</w:t>
      </w:r>
      <w:proofErr w:type="spellEnd"/>
      <w:r w:rsidRPr="002358D6">
        <w:rPr>
          <w:rFonts w:ascii="Calibri" w:hAnsi="Calibri" w:cs="Calibri"/>
          <w:sz w:val="22"/>
          <w:szCs w:val="22"/>
        </w:rPr>
        <w:t xml:space="preserve">. Voordien was hij bijzonder hoogleraar </w:t>
      </w:r>
      <w:r w:rsidRPr="002358D6">
        <w:rPr>
          <w:rFonts w:ascii="Calibri" w:hAnsi="Calibri" w:cs="Calibri"/>
          <w:sz w:val="22"/>
          <w:szCs w:val="22"/>
        </w:rPr>
        <w:lastRenderedPageBreak/>
        <w:t>Politiestudies en veiligheidsvraagstukken aan de VU (</w:t>
      </w:r>
      <w:proofErr w:type="spellStart"/>
      <w:r w:rsidRPr="002358D6">
        <w:rPr>
          <w:rFonts w:ascii="Calibri" w:hAnsi="Calibri" w:cs="Calibri"/>
          <w:sz w:val="22"/>
          <w:szCs w:val="22"/>
        </w:rPr>
        <w:t>SMVP-leerstoel</w:t>
      </w:r>
      <w:proofErr w:type="spellEnd"/>
      <w:r w:rsidRPr="002358D6">
        <w:rPr>
          <w:rFonts w:ascii="Calibri" w:hAnsi="Calibri" w:cs="Calibri"/>
          <w:sz w:val="22"/>
          <w:szCs w:val="22"/>
        </w:rPr>
        <w:t>). Zijn beide oraties (2005 en 2007) belichten de relatie tussen veiligheid, bestuur en burgerschap.</w:t>
      </w:r>
    </w:p>
    <w:p w:rsidR="002405F5" w:rsidRPr="002358D6" w:rsidRDefault="002405F5" w:rsidP="002405F5">
      <w:pPr>
        <w:pStyle w:val="Normaalweb"/>
        <w:spacing w:line="260" w:lineRule="atLeast"/>
        <w:rPr>
          <w:rFonts w:ascii="Calibri" w:hAnsi="Calibri" w:cs="Calibri"/>
          <w:sz w:val="22"/>
          <w:szCs w:val="22"/>
        </w:rPr>
      </w:pPr>
      <w:proofErr w:type="spellStart"/>
      <w:r w:rsidRPr="002358D6">
        <w:rPr>
          <w:rFonts w:ascii="Calibri" w:hAnsi="Calibri" w:cs="Calibri"/>
          <w:sz w:val="22"/>
          <w:szCs w:val="22"/>
        </w:rPr>
        <w:t>Boutellier</w:t>
      </w:r>
      <w:proofErr w:type="spellEnd"/>
      <w:r w:rsidRPr="002358D6">
        <w:rPr>
          <w:rFonts w:ascii="Calibri" w:hAnsi="Calibri" w:cs="Calibri"/>
          <w:sz w:val="22"/>
          <w:szCs w:val="22"/>
        </w:rPr>
        <w:t xml:space="preserve"> studeerde in 1980 af als sociaal psycholoog op het onderwerp ‘Jeugdcriminaliteit en heropvoeding’. Hij heeft zich sindsdien vrijwel onafgebroken beziggehouden met (jeugd)criminaliteit, veiligheid, moraliteit en strafrecht en sociale orde. Hij schreef over deze onderwerpen, zowel wetenschappelijk als populair, honderden publicaties.</w:t>
      </w:r>
    </w:p>
    <w:p w:rsidR="002405F5" w:rsidRPr="002358D6" w:rsidRDefault="002405F5" w:rsidP="002405F5">
      <w:pPr>
        <w:pStyle w:val="Normaalweb"/>
        <w:spacing w:line="260" w:lineRule="atLeast"/>
        <w:rPr>
          <w:rFonts w:ascii="Calibri" w:hAnsi="Calibri" w:cs="Calibri"/>
          <w:sz w:val="22"/>
          <w:szCs w:val="22"/>
        </w:rPr>
      </w:pPr>
      <w:proofErr w:type="spellStart"/>
      <w:r w:rsidRPr="002358D6">
        <w:rPr>
          <w:rFonts w:ascii="Calibri" w:hAnsi="Calibri" w:cs="Calibri"/>
          <w:sz w:val="22"/>
          <w:szCs w:val="22"/>
        </w:rPr>
        <w:t>Boutellier</w:t>
      </w:r>
      <w:proofErr w:type="spellEnd"/>
      <w:r w:rsidRPr="002358D6">
        <w:rPr>
          <w:rFonts w:ascii="Calibri" w:hAnsi="Calibri" w:cs="Calibri"/>
          <w:sz w:val="22"/>
          <w:szCs w:val="22"/>
        </w:rPr>
        <w:t xml:space="preserve"> was hoofdredacteur van Psychologie en maatschappij en van Justitiële verkenningen. Hij was enige jaren hoofd van de informatieafdeling van het Wetenschappelijk Onderzoek- en Documentatiecentrum (WODC) en daarna hoofd Algemeen Beleid inzake justitieel jeugdbeleid en criminaliteitspreventie van het Ministerie van Justitie”.</w:t>
      </w:r>
    </w:p>
    <w:p w:rsidR="002405F5" w:rsidRPr="002358D6" w:rsidRDefault="002405F5" w:rsidP="002405F5">
      <w:pPr>
        <w:pStyle w:val="Normaalweb"/>
        <w:spacing w:line="260" w:lineRule="atLeast"/>
        <w:rPr>
          <w:rFonts w:ascii="Calibri" w:hAnsi="Calibri" w:cs="Calibri"/>
          <w:sz w:val="22"/>
          <w:szCs w:val="22"/>
        </w:rPr>
      </w:pPr>
      <w:r w:rsidRPr="002358D6">
        <w:rPr>
          <w:rFonts w:ascii="Calibri" w:hAnsi="Calibri" w:cs="Calibri"/>
          <w:sz w:val="22"/>
          <w:szCs w:val="22"/>
        </w:rPr>
        <w:t> http://www.verwey-jonker.nl/medewerkers/hans_boutellier/curriculum_vitae</w:t>
      </w:r>
    </w:p>
    <w:p w:rsidR="00C4736C" w:rsidRPr="002358D6" w:rsidRDefault="00C4736C" w:rsidP="00C4736C">
      <w:pPr>
        <w:rPr>
          <w:rFonts w:ascii="Calibri" w:hAnsi="Calibri" w:cs="Calibri"/>
        </w:rPr>
      </w:pPr>
    </w:p>
    <w:p w:rsidR="00905E7B" w:rsidRPr="002358D6" w:rsidRDefault="00E03878" w:rsidP="00905E7B">
      <w:pPr>
        <w:rPr>
          <w:rStyle w:val="Kop1Char"/>
          <w:rFonts w:ascii="Calibri" w:hAnsi="Calibri" w:cs="Calibri"/>
          <w:sz w:val="22"/>
          <w:szCs w:val="22"/>
        </w:rPr>
      </w:pPr>
      <w:r w:rsidRPr="002358D6">
        <w:rPr>
          <w:rFonts w:ascii="Calibri" w:eastAsiaTheme="majorEastAsia" w:hAnsi="Calibri" w:cs="Calibri"/>
          <w:noProof/>
          <w:color w:val="2A6C7D" w:themeColor="accent1" w:themeShade="BF"/>
          <w:lang w:eastAsia="nl-BE"/>
        </w:rPr>
        <w:drawing>
          <wp:inline distT="0" distB="0" distL="0" distR="0">
            <wp:extent cx="2124075" cy="2857500"/>
            <wp:effectExtent l="19050" t="0" r="9525" b="0"/>
            <wp:docPr id="1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2124075" cy="2857500"/>
                    </a:xfrm>
                    <a:prstGeom prst="rect">
                      <a:avLst/>
                    </a:prstGeom>
                    <a:noFill/>
                    <a:ln w="9525">
                      <a:noFill/>
                      <a:miter lim="800000"/>
                      <a:headEnd/>
                      <a:tailEnd/>
                    </a:ln>
                  </pic:spPr>
                </pic:pic>
              </a:graphicData>
            </a:graphic>
          </wp:inline>
        </w:drawing>
      </w:r>
    </w:p>
    <w:p w:rsidR="00E03878" w:rsidRPr="002358D6" w:rsidRDefault="00E03878" w:rsidP="00905E7B">
      <w:pPr>
        <w:rPr>
          <w:rFonts w:ascii="Calibri" w:hAnsi="Calibri" w:cs="Calibri"/>
        </w:rPr>
      </w:pPr>
      <w:r w:rsidRPr="002358D6">
        <w:rPr>
          <w:rFonts w:ascii="Calibri" w:hAnsi="Calibri" w:cs="Calibri"/>
        </w:rPr>
        <w:t xml:space="preserve">Professor Ulrich </w:t>
      </w:r>
      <w:proofErr w:type="spellStart"/>
      <w:r w:rsidRPr="002358D6">
        <w:rPr>
          <w:rFonts w:ascii="Calibri" w:hAnsi="Calibri" w:cs="Calibri"/>
        </w:rPr>
        <w:t>Beck</w:t>
      </w:r>
      <w:proofErr w:type="spellEnd"/>
      <w:r w:rsidRPr="002358D6">
        <w:rPr>
          <w:rFonts w:ascii="Calibri" w:hAnsi="Calibri" w:cs="Calibri"/>
        </w:rPr>
        <w:t xml:space="preserve"> is Professor Sociologie bij de Universiteit van München, en het Britse Dagboek van de Professor van de Sociologie op de school van Londen van Economie en Wetenschappen. Vanaf 1995-1998 was hij professor van het onderzoek bij de Universiteit van Cardiff. 1996. Hij kreeg de eregraad van sociale wetenschappen aan de Universiteit van </w:t>
      </w:r>
      <w:proofErr w:type="spellStart"/>
      <w:r w:rsidRPr="002358D6">
        <w:rPr>
          <w:rFonts w:ascii="Calibri" w:hAnsi="Calibri" w:cs="Calibri"/>
        </w:rPr>
        <w:t>Jyväskylä</w:t>
      </w:r>
      <w:proofErr w:type="spellEnd"/>
      <w:r w:rsidRPr="002358D6">
        <w:rPr>
          <w:rFonts w:ascii="Calibri" w:hAnsi="Calibri" w:cs="Calibri"/>
        </w:rPr>
        <w:t xml:space="preserve">/Finland. </w:t>
      </w:r>
    </w:p>
    <w:p w:rsidR="00E03878" w:rsidRPr="002358D6" w:rsidRDefault="00E03878" w:rsidP="00905E7B">
      <w:pPr>
        <w:rPr>
          <w:rStyle w:val="Kop1Char"/>
          <w:rFonts w:ascii="Calibri" w:hAnsi="Calibri" w:cs="Calibri"/>
          <w:b w:val="0"/>
          <w:color w:val="auto"/>
          <w:sz w:val="22"/>
          <w:szCs w:val="22"/>
        </w:rPr>
      </w:pPr>
      <w:bookmarkStart w:id="12" w:name="_Toc313469585"/>
      <w:r w:rsidRPr="002358D6">
        <w:rPr>
          <w:rStyle w:val="Kop1Char"/>
          <w:rFonts w:ascii="Calibri" w:hAnsi="Calibri" w:cs="Calibri"/>
          <w:b w:val="0"/>
          <w:color w:val="auto"/>
          <w:sz w:val="22"/>
          <w:szCs w:val="22"/>
        </w:rPr>
        <w:t>http://www.ulrichbeck.net-build.net/</w:t>
      </w:r>
      <w:bookmarkEnd w:id="12"/>
    </w:p>
    <w:p w:rsidR="00905E7B" w:rsidRDefault="00905E7B" w:rsidP="008A4D3A">
      <w:pPr>
        <w:pStyle w:val="Kop2"/>
        <w:rPr>
          <w:rStyle w:val="Kop1Char"/>
        </w:rPr>
      </w:pPr>
      <w:bookmarkStart w:id="13" w:name="_Toc312434032"/>
      <w:bookmarkStart w:id="14" w:name="_Toc313469586"/>
      <w:r>
        <w:rPr>
          <w:rStyle w:val="Kop1Char"/>
        </w:rPr>
        <w:t>3.1 Vragen aan de specialisten</w:t>
      </w:r>
      <w:bookmarkEnd w:id="13"/>
      <w:bookmarkEnd w:id="14"/>
    </w:p>
    <w:p w:rsidR="00E03878" w:rsidRPr="002358D6" w:rsidRDefault="00905E7B" w:rsidP="00905E7B">
      <w:pPr>
        <w:rPr>
          <w:rFonts w:ascii="Calibri" w:hAnsi="Calibri" w:cs="Calibri"/>
        </w:rPr>
      </w:pPr>
      <w:r w:rsidRPr="002358D6">
        <w:rPr>
          <w:rFonts w:ascii="Calibri" w:hAnsi="Calibri" w:cs="Calibri"/>
        </w:rPr>
        <w:t>Aa</w:t>
      </w:r>
      <w:r w:rsidR="00E03878" w:rsidRPr="002358D6">
        <w:rPr>
          <w:rFonts w:ascii="Calibri" w:hAnsi="Calibri" w:cs="Calibri"/>
        </w:rPr>
        <w:t>n beide specialisten</w:t>
      </w:r>
      <w:r w:rsidRPr="002358D6">
        <w:rPr>
          <w:rFonts w:ascii="Calibri" w:hAnsi="Calibri" w:cs="Calibri"/>
        </w:rPr>
        <w:t>:</w:t>
      </w:r>
      <w:r w:rsidRPr="002358D6">
        <w:rPr>
          <w:rFonts w:ascii="Calibri" w:hAnsi="Calibri" w:cs="Calibri"/>
        </w:rPr>
        <w:br/>
        <w:t>1:</w:t>
      </w:r>
      <w:r w:rsidR="00E03878" w:rsidRPr="002358D6">
        <w:rPr>
          <w:rFonts w:ascii="Calibri" w:hAnsi="Calibri" w:cs="Calibri"/>
        </w:rPr>
        <w:t xml:space="preserve"> Hoe zie je een verband tussen veiligheid en sociaal werk?</w:t>
      </w:r>
      <w:r w:rsidRPr="002358D6">
        <w:rPr>
          <w:rFonts w:ascii="Calibri" w:hAnsi="Calibri" w:cs="Calibri"/>
        </w:rPr>
        <w:t xml:space="preserve"> </w:t>
      </w:r>
    </w:p>
    <w:p w:rsidR="00ED1F1E" w:rsidRPr="002358D6" w:rsidRDefault="00905E7B" w:rsidP="00357D0B">
      <w:pPr>
        <w:rPr>
          <w:rStyle w:val="Kop1Char"/>
          <w:rFonts w:ascii="Calibri" w:eastAsiaTheme="minorHAnsi" w:hAnsi="Calibri" w:cs="Calibri"/>
          <w:b w:val="0"/>
          <w:bCs w:val="0"/>
          <w:color w:val="auto"/>
          <w:sz w:val="22"/>
          <w:szCs w:val="22"/>
        </w:rPr>
      </w:pPr>
      <w:r w:rsidRPr="002358D6">
        <w:rPr>
          <w:rFonts w:ascii="Calibri" w:hAnsi="Calibri" w:cs="Calibri"/>
        </w:rPr>
        <w:t xml:space="preserve">2: </w:t>
      </w:r>
      <w:r w:rsidR="00E03878" w:rsidRPr="002358D6">
        <w:rPr>
          <w:rFonts w:ascii="Calibri" w:hAnsi="Calibri" w:cs="Calibri"/>
        </w:rPr>
        <w:t>Waaraan merk je dat de hulp van het sociaal werk nodig is om tot een veiligere samenleving te komen.</w:t>
      </w:r>
    </w:p>
    <w:p w:rsidR="00683C4A" w:rsidRDefault="00683C4A" w:rsidP="0082272F">
      <w:pPr>
        <w:rPr>
          <w:rStyle w:val="Kop1Char"/>
        </w:rPr>
      </w:pPr>
    </w:p>
    <w:p w:rsidR="0082272F" w:rsidRPr="008A4D3A" w:rsidRDefault="00163488" w:rsidP="008A4D3A">
      <w:pPr>
        <w:pStyle w:val="Kop1"/>
      </w:pPr>
      <w:bookmarkStart w:id="15" w:name="_Toc312434033"/>
      <w:bookmarkStart w:id="16" w:name="_Toc313469587"/>
      <w:r w:rsidRPr="008A4D3A">
        <w:lastRenderedPageBreak/>
        <w:t>4</w:t>
      </w:r>
      <w:r w:rsidR="003E58AB" w:rsidRPr="008A4D3A">
        <w:tab/>
      </w:r>
      <w:r w:rsidR="00FA022A" w:rsidRPr="008A4D3A">
        <w:t>Bronnenlijst</w:t>
      </w:r>
      <w:r w:rsidR="003E58AB" w:rsidRPr="008A4D3A">
        <w:t xml:space="preserve"> voor de </w:t>
      </w:r>
      <w:proofErr w:type="spellStart"/>
      <w:r w:rsidR="003E58AB" w:rsidRPr="008A4D3A">
        <w:t>wiki</w:t>
      </w:r>
      <w:bookmarkEnd w:id="15"/>
      <w:bookmarkEnd w:id="16"/>
      <w:proofErr w:type="spellEnd"/>
    </w:p>
    <w:p w:rsidR="003F5A0A" w:rsidRPr="0042415D" w:rsidRDefault="003F5A0A">
      <w:pPr>
        <w:rPr>
          <w:rFonts w:ascii="Calibri" w:hAnsi="Calibri" w:cs="Calibri"/>
        </w:rPr>
      </w:pPr>
      <w:bookmarkStart w:id="17" w:name="_Toc312434034"/>
    </w:p>
    <w:p w:rsidR="003F5A0A" w:rsidRPr="003F5A0A" w:rsidRDefault="003F5A0A" w:rsidP="00472587">
      <w:pPr>
        <w:pStyle w:val="Normaalweb"/>
        <w:spacing w:line="260" w:lineRule="atLeast"/>
        <w:rPr>
          <w:rFonts w:ascii="Calibri" w:hAnsi="Calibri" w:cs="Calibri"/>
          <w:sz w:val="22"/>
          <w:szCs w:val="22"/>
        </w:rPr>
      </w:pPr>
      <w:r w:rsidRPr="003F5A0A">
        <w:rPr>
          <w:rFonts w:ascii="Calibri" w:hAnsi="Calibri" w:cs="Calibri"/>
          <w:sz w:val="22"/>
          <w:szCs w:val="22"/>
        </w:rPr>
        <w:t xml:space="preserve">Artikels Dirk </w:t>
      </w:r>
      <w:proofErr w:type="spellStart"/>
      <w:r w:rsidRPr="003F5A0A">
        <w:rPr>
          <w:rFonts w:ascii="Calibri" w:hAnsi="Calibri" w:cs="Calibri"/>
          <w:sz w:val="22"/>
          <w:szCs w:val="22"/>
        </w:rPr>
        <w:t>Geldof</w:t>
      </w:r>
      <w:proofErr w:type="spellEnd"/>
      <w:r w:rsidRPr="003F5A0A">
        <w:rPr>
          <w:rFonts w:ascii="Calibri" w:hAnsi="Calibri" w:cs="Calibri"/>
          <w:sz w:val="22"/>
          <w:szCs w:val="22"/>
        </w:rPr>
        <w:t>, geraadpleegd op 18 december</w:t>
      </w:r>
      <w:r w:rsidR="00190B2F">
        <w:rPr>
          <w:rFonts w:ascii="Calibri" w:hAnsi="Calibri" w:cs="Calibri"/>
          <w:sz w:val="22"/>
          <w:szCs w:val="22"/>
        </w:rPr>
        <w:t xml:space="preserve"> 2011</w:t>
      </w:r>
      <w:r w:rsidRPr="003F5A0A">
        <w:rPr>
          <w:rFonts w:ascii="Calibri" w:hAnsi="Calibri" w:cs="Calibri"/>
          <w:sz w:val="22"/>
          <w:szCs w:val="22"/>
        </w:rPr>
        <w:t xml:space="preserve"> via  http://www.verwey-jonker.nl/medewerkers/hans_boutellier/curriculum_vitae</w:t>
      </w:r>
    </w:p>
    <w:p w:rsidR="003F5A0A" w:rsidRPr="003F5A0A" w:rsidRDefault="003F5A0A" w:rsidP="002A2375">
      <w:pPr>
        <w:rPr>
          <w:rFonts w:ascii="Calibri" w:hAnsi="Calibri" w:cs="Calibri"/>
        </w:rPr>
      </w:pPr>
      <w:proofErr w:type="spellStart"/>
      <w:r w:rsidRPr="003F5A0A">
        <w:rPr>
          <w:rFonts w:ascii="Calibri" w:hAnsi="Calibri" w:cs="Calibri"/>
        </w:rPr>
        <w:t>Beck</w:t>
      </w:r>
      <w:proofErr w:type="spellEnd"/>
      <w:r w:rsidRPr="003F5A0A">
        <w:rPr>
          <w:rFonts w:ascii="Calibri" w:hAnsi="Calibri" w:cs="Calibri"/>
        </w:rPr>
        <w:t xml:space="preserve">, </w:t>
      </w:r>
      <w:proofErr w:type="spellStart"/>
      <w:r w:rsidRPr="003F5A0A">
        <w:rPr>
          <w:rFonts w:ascii="Calibri" w:hAnsi="Calibri" w:cs="Calibri"/>
        </w:rPr>
        <w:t>Ullrich</w:t>
      </w:r>
      <w:proofErr w:type="spellEnd"/>
      <w:r w:rsidRPr="003F5A0A">
        <w:rPr>
          <w:rFonts w:ascii="Calibri" w:hAnsi="Calibri" w:cs="Calibri"/>
        </w:rPr>
        <w:t xml:space="preserve"> (1986), </w:t>
      </w:r>
      <w:proofErr w:type="spellStart"/>
      <w:r w:rsidRPr="003F5A0A">
        <w:rPr>
          <w:rFonts w:ascii="Calibri" w:hAnsi="Calibri" w:cs="Calibri"/>
        </w:rPr>
        <w:t>Risikogesellschaft</w:t>
      </w:r>
      <w:proofErr w:type="spellEnd"/>
      <w:r w:rsidRPr="003F5A0A">
        <w:rPr>
          <w:rFonts w:ascii="Calibri" w:hAnsi="Calibri" w:cs="Calibri"/>
        </w:rPr>
        <w:t xml:space="preserve">, </w:t>
      </w:r>
      <w:proofErr w:type="spellStart"/>
      <w:r w:rsidRPr="003F5A0A">
        <w:rPr>
          <w:rFonts w:ascii="Calibri" w:hAnsi="Calibri" w:cs="Calibri"/>
        </w:rPr>
        <w:t>Auf</w:t>
      </w:r>
      <w:proofErr w:type="spellEnd"/>
      <w:r w:rsidRPr="003F5A0A">
        <w:rPr>
          <w:rFonts w:ascii="Calibri" w:hAnsi="Calibri" w:cs="Calibri"/>
        </w:rPr>
        <w:t xml:space="preserve"> </w:t>
      </w:r>
      <w:proofErr w:type="spellStart"/>
      <w:r w:rsidRPr="003F5A0A">
        <w:rPr>
          <w:rFonts w:ascii="Calibri" w:hAnsi="Calibri" w:cs="Calibri"/>
        </w:rPr>
        <w:t>dem</w:t>
      </w:r>
      <w:proofErr w:type="spellEnd"/>
      <w:r w:rsidRPr="003F5A0A">
        <w:rPr>
          <w:rFonts w:ascii="Calibri" w:hAnsi="Calibri" w:cs="Calibri"/>
        </w:rPr>
        <w:t xml:space="preserve"> Weg in </w:t>
      </w:r>
      <w:proofErr w:type="spellStart"/>
      <w:r w:rsidRPr="003F5A0A">
        <w:rPr>
          <w:rFonts w:ascii="Calibri" w:hAnsi="Calibri" w:cs="Calibri"/>
        </w:rPr>
        <w:t>eine</w:t>
      </w:r>
      <w:proofErr w:type="spellEnd"/>
      <w:r w:rsidRPr="003F5A0A">
        <w:rPr>
          <w:rFonts w:ascii="Calibri" w:hAnsi="Calibri" w:cs="Calibri"/>
        </w:rPr>
        <w:t xml:space="preserve"> andere Moderne, Frankfurt </w:t>
      </w:r>
      <w:proofErr w:type="spellStart"/>
      <w:r w:rsidRPr="003F5A0A">
        <w:rPr>
          <w:rFonts w:ascii="Calibri" w:hAnsi="Calibri" w:cs="Calibri"/>
        </w:rPr>
        <w:t>am</w:t>
      </w:r>
      <w:proofErr w:type="spellEnd"/>
      <w:r w:rsidRPr="003F5A0A">
        <w:rPr>
          <w:rFonts w:ascii="Calibri" w:hAnsi="Calibri" w:cs="Calibri"/>
        </w:rPr>
        <w:t xml:space="preserve"> </w:t>
      </w:r>
      <w:proofErr w:type="spellStart"/>
      <w:r w:rsidRPr="003F5A0A">
        <w:rPr>
          <w:rFonts w:ascii="Calibri" w:hAnsi="Calibri" w:cs="Calibri"/>
        </w:rPr>
        <w:t>Main</w:t>
      </w:r>
      <w:proofErr w:type="spellEnd"/>
      <w:r w:rsidRPr="003F5A0A">
        <w:rPr>
          <w:rFonts w:ascii="Calibri" w:hAnsi="Calibri" w:cs="Calibri"/>
        </w:rPr>
        <w:t xml:space="preserve">, </w:t>
      </w:r>
      <w:proofErr w:type="spellStart"/>
      <w:r w:rsidRPr="003F5A0A">
        <w:rPr>
          <w:rFonts w:ascii="Calibri" w:hAnsi="Calibri" w:cs="Calibri"/>
        </w:rPr>
        <w:t>Sukhamp</w:t>
      </w:r>
      <w:proofErr w:type="spellEnd"/>
      <w:r w:rsidRPr="003F5A0A">
        <w:rPr>
          <w:rFonts w:ascii="Calibri" w:hAnsi="Calibri" w:cs="Calibri"/>
        </w:rPr>
        <w:t>.</w:t>
      </w:r>
    </w:p>
    <w:p w:rsidR="003F5A0A" w:rsidRPr="003F5A0A" w:rsidRDefault="003F5A0A" w:rsidP="002A2375">
      <w:pPr>
        <w:rPr>
          <w:rFonts w:ascii="Calibri" w:hAnsi="Calibri" w:cs="Calibri"/>
        </w:rPr>
      </w:pPr>
      <w:r w:rsidRPr="003F5A0A">
        <w:rPr>
          <w:rFonts w:ascii="Calibri" w:hAnsi="Calibri" w:cs="Calibri"/>
        </w:rPr>
        <w:t xml:space="preserve">Biografie Dirk </w:t>
      </w:r>
      <w:proofErr w:type="spellStart"/>
      <w:r w:rsidRPr="003F5A0A">
        <w:rPr>
          <w:rFonts w:ascii="Calibri" w:hAnsi="Calibri" w:cs="Calibri"/>
        </w:rPr>
        <w:t>Geldof</w:t>
      </w:r>
      <w:proofErr w:type="spellEnd"/>
      <w:r w:rsidRPr="003F5A0A">
        <w:rPr>
          <w:rFonts w:ascii="Calibri" w:hAnsi="Calibri" w:cs="Calibri"/>
        </w:rPr>
        <w:t>, geraadpleegd op 18 december</w:t>
      </w:r>
      <w:r w:rsidR="00190B2F">
        <w:rPr>
          <w:rFonts w:ascii="Calibri" w:hAnsi="Calibri" w:cs="Calibri"/>
        </w:rPr>
        <w:t xml:space="preserve"> 2011</w:t>
      </w:r>
      <w:r w:rsidRPr="003F5A0A">
        <w:rPr>
          <w:rFonts w:ascii="Calibri" w:hAnsi="Calibri" w:cs="Calibri"/>
        </w:rPr>
        <w:t xml:space="preserve"> via </w:t>
      </w:r>
      <w:hyperlink r:id="rId34" w:history="1">
        <w:r w:rsidRPr="003F5A0A">
          <w:rPr>
            <w:rStyle w:val="Hyperlink"/>
            <w:rFonts w:ascii="Calibri" w:hAnsi="Calibri" w:cs="Calibri"/>
            <w:color w:val="auto"/>
          </w:rPr>
          <w:t>http://www.dirkgeldof.be/dirk_geldof</w:t>
        </w:r>
      </w:hyperlink>
    </w:p>
    <w:p w:rsidR="003F5A0A" w:rsidRPr="003F5A0A" w:rsidRDefault="003F5A0A" w:rsidP="00236402">
      <w:pPr>
        <w:pStyle w:val="Normaalweb"/>
        <w:spacing w:line="260" w:lineRule="atLeast"/>
        <w:rPr>
          <w:rFonts w:ascii="Calibri" w:hAnsi="Calibri" w:cs="Calibri"/>
          <w:sz w:val="22"/>
          <w:szCs w:val="22"/>
        </w:rPr>
      </w:pPr>
      <w:r w:rsidRPr="003F5A0A">
        <w:rPr>
          <w:rFonts w:ascii="Calibri" w:hAnsi="Calibri" w:cs="Calibri"/>
          <w:sz w:val="22"/>
          <w:szCs w:val="22"/>
        </w:rPr>
        <w:t xml:space="preserve">Biografie Hans </w:t>
      </w:r>
      <w:proofErr w:type="spellStart"/>
      <w:r w:rsidRPr="003F5A0A">
        <w:rPr>
          <w:rFonts w:ascii="Calibri" w:hAnsi="Calibri" w:cs="Calibri"/>
          <w:sz w:val="22"/>
          <w:szCs w:val="22"/>
        </w:rPr>
        <w:t>Boutellier</w:t>
      </w:r>
      <w:proofErr w:type="spellEnd"/>
      <w:r w:rsidRPr="003F5A0A">
        <w:rPr>
          <w:rFonts w:ascii="Calibri" w:hAnsi="Calibri" w:cs="Calibri"/>
          <w:sz w:val="22"/>
          <w:szCs w:val="22"/>
        </w:rPr>
        <w:t>, geraadpleegd op 18 december</w:t>
      </w:r>
      <w:r w:rsidR="00190B2F">
        <w:rPr>
          <w:rFonts w:ascii="Calibri" w:hAnsi="Calibri" w:cs="Calibri"/>
          <w:sz w:val="22"/>
          <w:szCs w:val="22"/>
        </w:rPr>
        <w:t xml:space="preserve"> 2011</w:t>
      </w:r>
      <w:r w:rsidRPr="003F5A0A">
        <w:rPr>
          <w:rFonts w:ascii="Calibri" w:hAnsi="Calibri" w:cs="Calibri"/>
          <w:sz w:val="22"/>
          <w:szCs w:val="22"/>
        </w:rPr>
        <w:t xml:space="preserve"> via  http://www.verwey-jonker.nl/medewerkers/hans_boutellier/curriculum_vitae</w:t>
      </w:r>
    </w:p>
    <w:p w:rsidR="003F5A0A" w:rsidRPr="003F5A0A" w:rsidRDefault="003F5A0A" w:rsidP="002A2375">
      <w:pPr>
        <w:rPr>
          <w:rFonts w:ascii="Calibri" w:hAnsi="Calibri" w:cs="Calibri"/>
        </w:rPr>
      </w:pPr>
      <w:r w:rsidRPr="003F5A0A">
        <w:rPr>
          <w:rFonts w:ascii="Calibri" w:hAnsi="Calibri" w:cs="Calibri"/>
        </w:rPr>
        <w:t xml:space="preserve">Biografie Ulrich </w:t>
      </w:r>
      <w:proofErr w:type="spellStart"/>
      <w:r w:rsidRPr="003F5A0A">
        <w:rPr>
          <w:rFonts w:ascii="Calibri" w:hAnsi="Calibri" w:cs="Calibri"/>
        </w:rPr>
        <w:t>Beck</w:t>
      </w:r>
      <w:proofErr w:type="spellEnd"/>
      <w:r w:rsidRPr="003F5A0A">
        <w:rPr>
          <w:rFonts w:ascii="Calibri" w:hAnsi="Calibri" w:cs="Calibri"/>
        </w:rPr>
        <w:t>, geraadpleegd op 18 december</w:t>
      </w:r>
      <w:r w:rsidR="00190B2F">
        <w:rPr>
          <w:rFonts w:ascii="Calibri" w:hAnsi="Calibri" w:cs="Calibri"/>
        </w:rPr>
        <w:t xml:space="preserve"> 2011</w:t>
      </w:r>
      <w:r w:rsidRPr="003F5A0A">
        <w:rPr>
          <w:rFonts w:ascii="Calibri" w:hAnsi="Calibri" w:cs="Calibri"/>
        </w:rPr>
        <w:t xml:space="preserve"> via http://www.ulrichbeck.net-build.net/</w:t>
      </w:r>
    </w:p>
    <w:p w:rsidR="003F5A0A" w:rsidRPr="003F5A0A" w:rsidRDefault="003F5A0A" w:rsidP="002A2375">
      <w:pPr>
        <w:rPr>
          <w:rFonts w:ascii="Calibri" w:hAnsi="Calibri" w:cs="Calibri"/>
        </w:rPr>
      </w:pPr>
      <w:proofErr w:type="spellStart"/>
      <w:r w:rsidRPr="003F5A0A">
        <w:rPr>
          <w:rFonts w:ascii="Calibri" w:hAnsi="Calibri" w:cs="Calibri"/>
        </w:rPr>
        <w:t>Boutellier</w:t>
      </w:r>
      <w:proofErr w:type="spellEnd"/>
      <w:r w:rsidRPr="003F5A0A">
        <w:rPr>
          <w:rFonts w:ascii="Calibri" w:hAnsi="Calibri" w:cs="Calibri"/>
        </w:rPr>
        <w:t xml:space="preserve">, Hans (2005), </w:t>
      </w:r>
      <w:r w:rsidRPr="003F5A0A">
        <w:rPr>
          <w:rFonts w:ascii="Calibri" w:hAnsi="Calibri" w:cs="Calibri"/>
          <w:i/>
        </w:rPr>
        <w:t>Meer dan veilig. Over bestuur, bescherming en burgerschap</w:t>
      </w:r>
      <w:r w:rsidRPr="003F5A0A">
        <w:rPr>
          <w:rFonts w:ascii="Calibri" w:hAnsi="Calibri" w:cs="Calibri"/>
        </w:rPr>
        <w:t>. Den haag, Boom Juridische uitgevers.</w:t>
      </w:r>
    </w:p>
    <w:p w:rsidR="003F5A0A" w:rsidRPr="003F5A0A" w:rsidRDefault="003F5A0A" w:rsidP="002A2375">
      <w:pPr>
        <w:rPr>
          <w:rFonts w:ascii="Calibri" w:hAnsi="Calibri" w:cs="Calibri"/>
        </w:rPr>
      </w:pPr>
      <w:proofErr w:type="spellStart"/>
      <w:r w:rsidRPr="003F5A0A">
        <w:rPr>
          <w:rFonts w:ascii="Calibri" w:hAnsi="Calibri" w:cs="Calibri"/>
        </w:rPr>
        <w:t>Boutmans</w:t>
      </w:r>
      <w:proofErr w:type="spellEnd"/>
      <w:r w:rsidRPr="003F5A0A">
        <w:rPr>
          <w:rFonts w:ascii="Calibri" w:hAnsi="Calibri" w:cs="Calibri"/>
        </w:rPr>
        <w:t xml:space="preserve"> Eddy (2005), ‘De stad als nieuwe nachtwaker? Antwerpen staat niet alleen’, </w:t>
      </w:r>
      <w:proofErr w:type="spellStart"/>
      <w:r w:rsidRPr="003F5A0A">
        <w:rPr>
          <w:rFonts w:ascii="Calibri" w:hAnsi="Calibri" w:cs="Calibri"/>
          <w:i/>
        </w:rPr>
        <w:t>Oikos</w:t>
      </w:r>
      <w:proofErr w:type="spellEnd"/>
      <w:r w:rsidRPr="003F5A0A">
        <w:rPr>
          <w:rFonts w:ascii="Calibri" w:hAnsi="Calibri" w:cs="Calibri"/>
        </w:rPr>
        <w:t>, nr. 35, p.36-47.</w:t>
      </w:r>
    </w:p>
    <w:p w:rsidR="003F5A0A" w:rsidRPr="003F5A0A" w:rsidRDefault="003F5A0A" w:rsidP="002A2375">
      <w:pPr>
        <w:rPr>
          <w:rFonts w:ascii="Calibri" w:hAnsi="Calibri" w:cs="Calibri"/>
        </w:rPr>
      </w:pPr>
      <w:r w:rsidRPr="003F5A0A">
        <w:rPr>
          <w:rFonts w:ascii="Calibri" w:hAnsi="Calibri" w:cs="Calibri"/>
          <w:lang w:val="en-US"/>
        </w:rPr>
        <w:t xml:space="preserve">Castel Robert (2003), </w:t>
      </w:r>
      <w:proofErr w:type="spellStart"/>
      <w:r w:rsidRPr="003F5A0A">
        <w:rPr>
          <w:rFonts w:ascii="Calibri" w:hAnsi="Calibri" w:cs="Calibri"/>
          <w:i/>
          <w:lang w:val="en-US"/>
        </w:rPr>
        <w:t>L’insécurité</w:t>
      </w:r>
      <w:proofErr w:type="spellEnd"/>
      <w:r w:rsidRPr="003F5A0A">
        <w:rPr>
          <w:rFonts w:ascii="Calibri" w:hAnsi="Calibri" w:cs="Calibri"/>
          <w:i/>
          <w:lang w:val="en-US"/>
        </w:rPr>
        <w:t xml:space="preserve"> </w:t>
      </w:r>
      <w:proofErr w:type="spellStart"/>
      <w:r w:rsidRPr="003F5A0A">
        <w:rPr>
          <w:rFonts w:ascii="Calibri" w:hAnsi="Calibri" w:cs="Calibri"/>
          <w:i/>
          <w:lang w:val="en-US"/>
        </w:rPr>
        <w:t>sociale</w:t>
      </w:r>
      <w:proofErr w:type="spellEnd"/>
      <w:r w:rsidRPr="003F5A0A">
        <w:rPr>
          <w:rFonts w:ascii="Calibri" w:hAnsi="Calibri" w:cs="Calibri"/>
          <w:i/>
          <w:lang w:val="en-US"/>
        </w:rPr>
        <w:t xml:space="preserve">. </w:t>
      </w:r>
      <w:proofErr w:type="spellStart"/>
      <w:r w:rsidRPr="003F5A0A">
        <w:rPr>
          <w:rFonts w:ascii="Calibri" w:hAnsi="Calibri" w:cs="Calibri"/>
          <w:i/>
          <w:lang w:val="en-US"/>
        </w:rPr>
        <w:t>Qu’est-ce</w:t>
      </w:r>
      <w:proofErr w:type="spellEnd"/>
      <w:r w:rsidRPr="003F5A0A">
        <w:rPr>
          <w:rFonts w:ascii="Calibri" w:hAnsi="Calibri" w:cs="Calibri"/>
          <w:i/>
          <w:lang w:val="en-US"/>
        </w:rPr>
        <w:t xml:space="preserve"> </w:t>
      </w:r>
      <w:proofErr w:type="spellStart"/>
      <w:r w:rsidRPr="003F5A0A">
        <w:rPr>
          <w:rFonts w:ascii="Calibri" w:hAnsi="Calibri" w:cs="Calibri"/>
          <w:i/>
          <w:lang w:val="en-US"/>
        </w:rPr>
        <w:t>que</w:t>
      </w:r>
      <w:proofErr w:type="spellEnd"/>
      <w:r w:rsidRPr="003F5A0A">
        <w:rPr>
          <w:rFonts w:ascii="Calibri" w:hAnsi="Calibri" w:cs="Calibri"/>
          <w:i/>
          <w:lang w:val="en-US"/>
        </w:rPr>
        <w:t xml:space="preserve"> protégé? </w:t>
      </w:r>
      <w:proofErr w:type="spellStart"/>
      <w:r w:rsidRPr="003F5A0A">
        <w:rPr>
          <w:rFonts w:ascii="Calibri" w:hAnsi="Calibri" w:cs="Calibri"/>
          <w:i/>
        </w:rPr>
        <w:t>Editions</w:t>
      </w:r>
      <w:proofErr w:type="spellEnd"/>
      <w:r w:rsidRPr="003F5A0A">
        <w:rPr>
          <w:rFonts w:ascii="Calibri" w:hAnsi="Calibri" w:cs="Calibri"/>
          <w:i/>
        </w:rPr>
        <w:t xml:space="preserve"> du </w:t>
      </w:r>
      <w:proofErr w:type="spellStart"/>
      <w:r w:rsidRPr="003F5A0A">
        <w:rPr>
          <w:rFonts w:ascii="Calibri" w:hAnsi="Calibri" w:cs="Calibri"/>
          <w:i/>
        </w:rPr>
        <w:t>Seuil</w:t>
      </w:r>
      <w:proofErr w:type="spellEnd"/>
      <w:r w:rsidRPr="003F5A0A">
        <w:rPr>
          <w:rFonts w:ascii="Calibri" w:hAnsi="Calibri" w:cs="Calibri"/>
        </w:rPr>
        <w:t>.</w:t>
      </w:r>
    </w:p>
    <w:p w:rsidR="003F5A0A" w:rsidRPr="003F5A0A" w:rsidRDefault="003F5A0A" w:rsidP="002A2375">
      <w:pPr>
        <w:rPr>
          <w:rFonts w:ascii="Calibri" w:hAnsi="Calibri" w:cs="Calibri"/>
        </w:rPr>
      </w:pPr>
      <w:proofErr w:type="spellStart"/>
      <w:r w:rsidRPr="003F5A0A">
        <w:rPr>
          <w:rFonts w:ascii="Calibri" w:hAnsi="Calibri" w:cs="Calibri"/>
        </w:rPr>
        <w:t>Cools</w:t>
      </w:r>
      <w:proofErr w:type="spellEnd"/>
      <w:r w:rsidRPr="003F5A0A">
        <w:rPr>
          <w:rFonts w:ascii="Calibri" w:hAnsi="Calibri" w:cs="Calibri"/>
        </w:rPr>
        <w:t xml:space="preserve">, Marc (2002), ‘ De onderstromen in private veiligheidszorg’. </w:t>
      </w:r>
      <w:proofErr w:type="spellStart"/>
      <w:r w:rsidRPr="003F5A0A">
        <w:rPr>
          <w:rFonts w:ascii="Calibri" w:hAnsi="Calibri" w:cs="Calibri"/>
        </w:rPr>
        <w:t>Panoptican</w:t>
      </w:r>
      <w:proofErr w:type="spellEnd"/>
      <w:r w:rsidRPr="003F5A0A">
        <w:rPr>
          <w:rFonts w:ascii="Calibri" w:hAnsi="Calibri" w:cs="Calibri"/>
        </w:rPr>
        <w:t>, jrg.23, nr.2, 134-155.</w:t>
      </w:r>
    </w:p>
    <w:p w:rsidR="003F5A0A" w:rsidRPr="003F5A0A" w:rsidRDefault="003F5A0A" w:rsidP="002A2375">
      <w:pPr>
        <w:rPr>
          <w:rFonts w:ascii="Calibri" w:hAnsi="Calibri" w:cs="Calibri"/>
        </w:rPr>
      </w:pPr>
      <w:proofErr w:type="spellStart"/>
      <w:r w:rsidRPr="003F5A0A">
        <w:rPr>
          <w:rFonts w:ascii="Calibri" w:hAnsi="Calibri" w:cs="Calibri"/>
        </w:rPr>
        <w:t>Engbersen</w:t>
      </w:r>
      <w:proofErr w:type="spellEnd"/>
      <w:r w:rsidRPr="003F5A0A">
        <w:rPr>
          <w:rFonts w:ascii="Calibri" w:hAnsi="Calibri" w:cs="Calibri"/>
        </w:rPr>
        <w:t xml:space="preserve">, Godfried, Snel, Eric &amp; </w:t>
      </w:r>
      <w:proofErr w:type="spellStart"/>
      <w:r w:rsidRPr="003F5A0A">
        <w:rPr>
          <w:rFonts w:ascii="Calibri" w:hAnsi="Calibri" w:cs="Calibri"/>
        </w:rPr>
        <w:t>Welterede</w:t>
      </w:r>
      <w:proofErr w:type="spellEnd"/>
      <w:r w:rsidRPr="003F5A0A">
        <w:rPr>
          <w:rFonts w:ascii="Calibri" w:hAnsi="Calibri" w:cs="Calibri"/>
        </w:rPr>
        <w:t xml:space="preserve">, </w:t>
      </w:r>
      <w:proofErr w:type="spellStart"/>
      <w:r w:rsidRPr="003F5A0A">
        <w:rPr>
          <w:rFonts w:ascii="Calibri" w:hAnsi="Calibri" w:cs="Calibri"/>
        </w:rPr>
        <w:t>Afke</w:t>
      </w:r>
      <w:proofErr w:type="spellEnd"/>
      <w:r w:rsidRPr="003F5A0A">
        <w:rPr>
          <w:rFonts w:ascii="Calibri" w:hAnsi="Calibri" w:cs="Calibri"/>
        </w:rPr>
        <w:t xml:space="preserve"> (2005), </w:t>
      </w:r>
      <w:r w:rsidRPr="003F5A0A">
        <w:rPr>
          <w:rFonts w:ascii="Calibri" w:hAnsi="Calibri" w:cs="Calibri"/>
          <w:i/>
        </w:rPr>
        <w:t>Sociale herovering in Amsterdam en Rotterdam. Een verhaal over twee wijken</w:t>
      </w:r>
      <w:r w:rsidRPr="003F5A0A">
        <w:rPr>
          <w:rFonts w:ascii="Calibri" w:hAnsi="Calibri" w:cs="Calibri"/>
        </w:rPr>
        <w:t>. Den Haag, WRR</w:t>
      </w:r>
    </w:p>
    <w:p w:rsidR="003F5A0A" w:rsidRPr="003F5A0A" w:rsidRDefault="003F5A0A" w:rsidP="002A2375">
      <w:pPr>
        <w:rPr>
          <w:rFonts w:ascii="Calibri" w:hAnsi="Calibri" w:cs="Calibri"/>
        </w:rPr>
      </w:pPr>
      <w:proofErr w:type="spellStart"/>
      <w:r w:rsidRPr="003F5A0A">
        <w:rPr>
          <w:rFonts w:ascii="Calibri" w:hAnsi="Calibri" w:cs="Calibri"/>
        </w:rPr>
        <w:t>Geldof</w:t>
      </w:r>
      <w:proofErr w:type="spellEnd"/>
      <w:r w:rsidRPr="003F5A0A">
        <w:rPr>
          <w:rFonts w:ascii="Calibri" w:hAnsi="Calibri" w:cs="Calibri"/>
        </w:rPr>
        <w:t xml:space="preserve">, Dirk (2002), </w:t>
      </w:r>
      <w:r w:rsidRPr="003F5A0A">
        <w:rPr>
          <w:rFonts w:ascii="Calibri" w:hAnsi="Calibri" w:cs="Calibri"/>
          <w:i/>
        </w:rPr>
        <w:t>Niet meer maar beter. Over zelfbeperking in de risicomaatschappij</w:t>
      </w:r>
      <w:r w:rsidRPr="003F5A0A">
        <w:rPr>
          <w:rFonts w:ascii="Calibri" w:hAnsi="Calibri" w:cs="Calibri"/>
        </w:rPr>
        <w:t xml:space="preserve">. Leuven , </w:t>
      </w:r>
      <w:proofErr w:type="spellStart"/>
      <w:r w:rsidRPr="003F5A0A">
        <w:rPr>
          <w:rFonts w:ascii="Calibri" w:hAnsi="Calibri" w:cs="Calibri"/>
        </w:rPr>
        <w:t>Acco</w:t>
      </w:r>
      <w:proofErr w:type="spellEnd"/>
      <w:r w:rsidRPr="003F5A0A">
        <w:rPr>
          <w:rFonts w:ascii="Calibri" w:hAnsi="Calibri" w:cs="Calibri"/>
        </w:rPr>
        <w:t>.</w:t>
      </w:r>
    </w:p>
    <w:p w:rsidR="003F5A0A" w:rsidRPr="003F5A0A" w:rsidRDefault="003F5A0A" w:rsidP="002A2375">
      <w:pPr>
        <w:rPr>
          <w:rFonts w:ascii="Calibri" w:hAnsi="Calibri" w:cs="Calibri"/>
        </w:rPr>
      </w:pPr>
      <w:proofErr w:type="spellStart"/>
      <w:r w:rsidRPr="003F5A0A">
        <w:rPr>
          <w:rFonts w:ascii="Calibri" w:hAnsi="Calibri" w:cs="Calibri"/>
        </w:rPr>
        <w:t>Geldof</w:t>
      </w:r>
      <w:proofErr w:type="spellEnd"/>
      <w:r w:rsidRPr="003F5A0A">
        <w:rPr>
          <w:rFonts w:ascii="Calibri" w:hAnsi="Calibri" w:cs="Calibri"/>
        </w:rPr>
        <w:t xml:space="preserve">, Dirk (2004), ‘Onzekerheid en sociale bescherming. Een bespreking van een boeiend essay van Robert </w:t>
      </w:r>
      <w:proofErr w:type="spellStart"/>
      <w:r w:rsidRPr="003F5A0A">
        <w:rPr>
          <w:rFonts w:ascii="Calibri" w:hAnsi="Calibri" w:cs="Calibri"/>
        </w:rPr>
        <w:t>Castel</w:t>
      </w:r>
      <w:proofErr w:type="spellEnd"/>
      <w:r w:rsidRPr="003F5A0A">
        <w:rPr>
          <w:rFonts w:ascii="Calibri" w:hAnsi="Calibri" w:cs="Calibri"/>
        </w:rPr>
        <w:t xml:space="preserve">’, </w:t>
      </w:r>
      <w:r w:rsidRPr="003F5A0A">
        <w:rPr>
          <w:rFonts w:ascii="Calibri" w:hAnsi="Calibri" w:cs="Calibri"/>
          <w:i/>
        </w:rPr>
        <w:t>Alert</w:t>
      </w:r>
      <w:r w:rsidRPr="003F5A0A">
        <w:rPr>
          <w:rFonts w:ascii="Calibri" w:hAnsi="Calibri" w:cs="Calibri"/>
        </w:rPr>
        <w:t xml:space="preserve">, </w:t>
      </w:r>
      <w:proofErr w:type="spellStart"/>
      <w:r w:rsidRPr="003F5A0A">
        <w:rPr>
          <w:rFonts w:ascii="Calibri" w:hAnsi="Calibri" w:cs="Calibri"/>
        </w:rPr>
        <w:t>jrg</w:t>
      </w:r>
      <w:proofErr w:type="spellEnd"/>
      <w:r w:rsidRPr="003F5A0A">
        <w:rPr>
          <w:rFonts w:ascii="Calibri" w:hAnsi="Calibri" w:cs="Calibri"/>
        </w:rPr>
        <w:t>. 30, nr.2, 29-39.</w:t>
      </w:r>
    </w:p>
    <w:p w:rsidR="003F5A0A" w:rsidRPr="003F5A0A" w:rsidRDefault="003F5A0A" w:rsidP="002A2375">
      <w:pPr>
        <w:rPr>
          <w:rFonts w:ascii="Calibri" w:hAnsi="Calibri" w:cs="Calibri"/>
        </w:rPr>
      </w:pPr>
      <w:proofErr w:type="spellStart"/>
      <w:r w:rsidRPr="003F5A0A">
        <w:rPr>
          <w:rFonts w:ascii="Calibri" w:hAnsi="Calibri" w:cs="Calibri"/>
        </w:rPr>
        <w:t>Geldof</w:t>
      </w:r>
      <w:proofErr w:type="spellEnd"/>
      <w:r w:rsidRPr="003F5A0A">
        <w:rPr>
          <w:rFonts w:ascii="Calibri" w:hAnsi="Calibri" w:cs="Calibri"/>
        </w:rPr>
        <w:t xml:space="preserve">, Dirk (2006), ‘Welzijn in dienst van veiligheid, </w:t>
      </w:r>
      <w:r w:rsidRPr="003F5A0A">
        <w:rPr>
          <w:rFonts w:ascii="Calibri" w:hAnsi="Calibri" w:cs="Calibri"/>
          <w:i/>
        </w:rPr>
        <w:t>Alert</w:t>
      </w:r>
      <w:r w:rsidRPr="003F5A0A">
        <w:rPr>
          <w:rFonts w:ascii="Calibri" w:hAnsi="Calibri" w:cs="Calibri"/>
        </w:rPr>
        <w:t xml:space="preserve">, </w:t>
      </w:r>
      <w:proofErr w:type="spellStart"/>
      <w:r w:rsidRPr="003F5A0A">
        <w:rPr>
          <w:rFonts w:ascii="Calibri" w:hAnsi="Calibri" w:cs="Calibri"/>
        </w:rPr>
        <w:t>jrg</w:t>
      </w:r>
      <w:proofErr w:type="spellEnd"/>
      <w:r w:rsidRPr="003F5A0A">
        <w:rPr>
          <w:rFonts w:ascii="Calibri" w:hAnsi="Calibri" w:cs="Calibri"/>
        </w:rPr>
        <w:t>. 32, nr.1, 12-24.</w:t>
      </w:r>
    </w:p>
    <w:tbl>
      <w:tblPr>
        <w:tblW w:w="11088" w:type="dxa"/>
        <w:tblInd w:w="70" w:type="dxa"/>
        <w:tblCellMar>
          <w:left w:w="70" w:type="dxa"/>
          <w:right w:w="70" w:type="dxa"/>
        </w:tblCellMar>
        <w:tblLook w:val="04A0"/>
      </w:tblPr>
      <w:tblGrid>
        <w:gridCol w:w="1232"/>
        <w:gridCol w:w="1232"/>
        <w:gridCol w:w="1232"/>
        <w:gridCol w:w="1232"/>
        <w:gridCol w:w="1232"/>
        <w:gridCol w:w="1232"/>
        <w:gridCol w:w="1232"/>
        <w:gridCol w:w="1232"/>
        <w:gridCol w:w="1232"/>
      </w:tblGrid>
      <w:tr w:rsidR="003F5A0A" w:rsidRPr="003F5A0A" w:rsidTr="00574225">
        <w:trPr>
          <w:trHeight w:val="300"/>
        </w:trPr>
        <w:tc>
          <w:tcPr>
            <w:tcW w:w="9136" w:type="dxa"/>
            <w:gridSpan w:val="9"/>
            <w:tcBorders>
              <w:top w:val="nil"/>
              <w:left w:val="nil"/>
              <w:bottom w:val="nil"/>
              <w:right w:val="nil"/>
            </w:tcBorders>
            <w:shd w:val="clear" w:color="auto" w:fill="auto"/>
            <w:noWrap/>
            <w:vAlign w:val="bottom"/>
            <w:hideMark/>
          </w:tcPr>
          <w:p w:rsidR="003F5A0A" w:rsidRPr="003F5A0A" w:rsidRDefault="003F5A0A" w:rsidP="002A2375">
            <w:pPr>
              <w:rPr>
                <w:rFonts w:ascii="Calibri" w:hAnsi="Calibri" w:cs="Calibri"/>
              </w:rPr>
            </w:pPr>
            <w:proofErr w:type="spellStart"/>
            <w:r w:rsidRPr="003F5A0A">
              <w:rPr>
                <w:rFonts w:ascii="Calibri" w:hAnsi="Calibri" w:cs="Calibri"/>
              </w:rPr>
              <w:t>Geldof</w:t>
            </w:r>
            <w:proofErr w:type="spellEnd"/>
            <w:r w:rsidRPr="003F5A0A">
              <w:rPr>
                <w:rFonts w:ascii="Calibri" w:hAnsi="Calibri" w:cs="Calibri"/>
              </w:rPr>
              <w:t xml:space="preserve">, Dirk (2006). ‘Kiezen voor betrokkenheid. Burgers maken de democratie mee’, </w:t>
            </w:r>
            <w:proofErr w:type="spellStart"/>
            <w:r w:rsidRPr="003F5A0A">
              <w:rPr>
                <w:rFonts w:ascii="Calibri" w:hAnsi="Calibri" w:cs="Calibri"/>
                <w:i/>
              </w:rPr>
              <w:t>Oikos</w:t>
            </w:r>
            <w:proofErr w:type="spellEnd"/>
            <w:r w:rsidRPr="003F5A0A">
              <w:rPr>
                <w:rFonts w:ascii="Calibri" w:hAnsi="Calibri" w:cs="Calibri"/>
              </w:rPr>
              <w:t>, nr.36</w:t>
            </w:r>
          </w:p>
          <w:p w:rsidR="003F5A0A" w:rsidRPr="003F5A0A" w:rsidRDefault="003F5A0A" w:rsidP="002A2375">
            <w:pPr>
              <w:rPr>
                <w:rFonts w:ascii="Calibri" w:hAnsi="Calibri" w:cs="Calibri"/>
              </w:rPr>
            </w:pPr>
            <w:proofErr w:type="spellStart"/>
            <w:r w:rsidRPr="003F5A0A">
              <w:rPr>
                <w:rFonts w:ascii="Calibri" w:hAnsi="Calibri" w:cs="Calibri"/>
              </w:rPr>
              <w:t>Goris</w:t>
            </w:r>
            <w:proofErr w:type="spellEnd"/>
            <w:r w:rsidRPr="003F5A0A">
              <w:rPr>
                <w:rFonts w:ascii="Calibri" w:hAnsi="Calibri" w:cs="Calibri"/>
              </w:rPr>
              <w:t xml:space="preserve">, Peter (2001), ‘ Criminaliteit en onveiligheid in woonbuurten’, </w:t>
            </w:r>
            <w:r w:rsidRPr="003F5A0A">
              <w:rPr>
                <w:rFonts w:ascii="Calibri" w:hAnsi="Calibri" w:cs="Calibri"/>
                <w:i/>
              </w:rPr>
              <w:t>Alert</w:t>
            </w:r>
            <w:r w:rsidRPr="003F5A0A">
              <w:rPr>
                <w:rFonts w:ascii="Calibri" w:hAnsi="Calibri" w:cs="Calibri"/>
              </w:rPr>
              <w:t>, nr.2, 62-70.</w:t>
            </w:r>
          </w:p>
          <w:p w:rsidR="003F5A0A" w:rsidRPr="003F5A0A" w:rsidRDefault="003F5A0A" w:rsidP="002A2375">
            <w:pPr>
              <w:rPr>
                <w:rFonts w:ascii="Calibri" w:hAnsi="Calibri" w:cs="Calibri"/>
              </w:rPr>
            </w:pPr>
            <w:proofErr w:type="spellStart"/>
            <w:r w:rsidRPr="003F5A0A">
              <w:rPr>
                <w:rFonts w:ascii="Calibri" w:hAnsi="Calibri" w:cs="Calibri"/>
              </w:rPr>
              <w:t>Goris</w:t>
            </w:r>
            <w:proofErr w:type="spellEnd"/>
            <w:r w:rsidRPr="003F5A0A">
              <w:rPr>
                <w:rFonts w:ascii="Calibri" w:hAnsi="Calibri" w:cs="Calibri"/>
              </w:rPr>
              <w:t xml:space="preserve">, Peter, </w:t>
            </w:r>
            <w:proofErr w:type="spellStart"/>
            <w:r w:rsidRPr="003F5A0A">
              <w:rPr>
                <w:rFonts w:ascii="Calibri" w:hAnsi="Calibri" w:cs="Calibri"/>
              </w:rPr>
              <w:t>Burssens</w:t>
            </w:r>
            <w:proofErr w:type="spellEnd"/>
            <w:r w:rsidRPr="003F5A0A">
              <w:rPr>
                <w:rFonts w:ascii="Calibri" w:hAnsi="Calibri" w:cs="Calibri"/>
              </w:rPr>
              <w:t xml:space="preserve">, </w:t>
            </w:r>
            <w:proofErr w:type="spellStart"/>
            <w:r w:rsidRPr="003F5A0A">
              <w:rPr>
                <w:rFonts w:ascii="Calibri" w:hAnsi="Calibri" w:cs="Calibri"/>
              </w:rPr>
              <w:t>Dieter</w:t>
            </w:r>
            <w:proofErr w:type="spellEnd"/>
            <w:r w:rsidRPr="003F5A0A">
              <w:rPr>
                <w:rFonts w:ascii="Calibri" w:hAnsi="Calibri" w:cs="Calibri"/>
              </w:rPr>
              <w:t xml:space="preserve">, Melis, B., Van </w:t>
            </w:r>
            <w:proofErr w:type="spellStart"/>
            <w:r w:rsidRPr="003F5A0A">
              <w:rPr>
                <w:rFonts w:ascii="Calibri" w:hAnsi="Calibri" w:cs="Calibri"/>
              </w:rPr>
              <w:t>Gils</w:t>
            </w:r>
            <w:proofErr w:type="spellEnd"/>
            <w:r w:rsidRPr="003F5A0A">
              <w:rPr>
                <w:rFonts w:ascii="Calibri" w:hAnsi="Calibri" w:cs="Calibri"/>
              </w:rPr>
              <w:t xml:space="preserve">, J., Vettenburg, Nicole en </w:t>
            </w:r>
            <w:proofErr w:type="spellStart"/>
            <w:r w:rsidRPr="003F5A0A">
              <w:rPr>
                <w:rFonts w:ascii="Calibri" w:hAnsi="Calibri" w:cs="Calibri"/>
              </w:rPr>
              <w:t>Verdonck</w:t>
            </w:r>
            <w:proofErr w:type="spellEnd"/>
            <w:r w:rsidRPr="003F5A0A">
              <w:rPr>
                <w:rFonts w:ascii="Calibri" w:hAnsi="Calibri" w:cs="Calibri"/>
              </w:rPr>
              <w:t xml:space="preserve">, Dries (2003). ‘Preventie: de mist klaart stilaan op…’, </w:t>
            </w:r>
            <w:r w:rsidRPr="003F5A0A">
              <w:rPr>
                <w:rFonts w:ascii="Calibri" w:hAnsi="Calibri" w:cs="Calibri"/>
                <w:i/>
              </w:rPr>
              <w:t>Alert</w:t>
            </w:r>
            <w:r w:rsidRPr="003F5A0A">
              <w:rPr>
                <w:rFonts w:ascii="Calibri" w:hAnsi="Calibri" w:cs="Calibri"/>
              </w:rPr>
              <w:t>, 4, 34-47.</w:t>
            </w:r>
          </w:p>
          <w:p w:rsidR="003F5A0A" w:rsidRPr="003F5A0A" w:rsidRDefault="003F5A0A" w:rsidP="002A2375">
            <w:pPr>
              <w:rPr>
                <w:rFonts w:ascii="Calibri" w:hAnsi="Calibri" w:cs="Calibri"/>
              </w:rPr>
            </w:pPr>
            <w:r w:rsidRPr="003F5A0A">
              <w:rPr>
                <w:rFonts w:ascii="Calibri" w:hAnsi="Calibri" w:cs="Calibri"/>
              </w:rPr>
              <w:t xml:space="preserve">Kunneman, Harry (2005), ‘ Criminaliteit, veiligheid en </w:t>
            </w:r>
            <w:proofErr w:type="spellStart"/>
            <w:r w:rsidRPr="003F5A0A">
              <w:rPr>
                <w:rFonts w:ascii="Calibri" w:hAnsi="Calibri" w:cs="Calibri"/>
              </w:rPr>
              <w:t>modus-drie</w:t>
            </w:r>
            <w:proofErr w:type="spellEnd"/>
            <w:r w:rsidRPr="003F5A0A">
              <w:rPr>
                <w:rFonts w:ascii="Calibri" w:hAnsi="Calibri" w:cs="Calibri"/>
              </w:rPr>
              <w:t xml:space="preserve"> leerprocessen’, in: Kunneman, Harry, Voorbij het </w:t>
            </w:r>
            <w:proofErr w:type="spellStart"/>
            <w:r w:rsidRPr="003F5A0A">
              <w:rPr>
                <w:rFonts w:ascii="Calibri" w:hAnsi="Calibri" w:cs="Calibri"/>
              </w:rPr>
              <w:t>dikke-ik</w:t>
            </w:r>
            <w:proofErr w:type="spellEnd"/>
            <w:r w:rsidRPr="003F5A0A">
              <w:rPr>
                <w:rFonts w:ascii="Calibri" w:hAnsi="Calibri" w:cs="Calibri"/>
              </w:rPr>
              <w:t xml:space="preserve">. Bouwstenen voor een kritisch humanisme. Amsterdam, </w:t>
            </w:r>
            <w:proofErr w:type="spellStart"/>
            <w:r w:rsidRPr="003F5A0A">
              <w:rPr>
                <w:rFonts w:ascii="Calibri" w:hAnsi="Calibri" w:cs="Calibri"/>
                <w:i/>
              </w:rPr>
              <w:t>Humanistics</w:t>
            </w:r>
            <w:proofErr w:type="spellEnd"/>
            <w:r w:rsidRPr="003F5A0A">
              <w:rPr>
                <w:rFonts w:ascii="Calibri" w:hAnsi="Calibri" w:cs="Calibri"/>
                <w:i/>
              </w:rPr>
              <w:t xml:space="preserve"> </w:t>
            </w:r>
            <w:proofErr w:type="spellStart"/>
            <w:r w:rsidRPr="003F5A0A">
              <w:rPr>
                <w:rFonts w:ascii="Calibri" w:hAnsi="Calibri" w:cs="Calibri"/>
                <w:i/>
              </w:rPr>
              <w:t>University</w:t>
            </w:r>
            <w:proofErr w:type="spellEnd"/>
            <w:r w:rsidRPr="003F5A0A">
              <w:rPr>
                <w:rFonts w:ascii="Calibri" w:hAnsi="Calibri" w:cs="Calibri"/>
                <w:i/>
              </w:rPr>
              <w:t xml:space="preserve"> </w:t>
            </w:r>
            <w:proofErr w:type="spellStart"/>
            <w:r w:rsidRPr="003F5A0A">
              <w:rPr>
                <w:rFonts w:ascii="Calibri" w:hAnsi="Calibri" w:cs="Calibri"/>
                <w:i/>
              </w:rPr>
              <w:t>Press</w:t>
            </w:r>
            <w:proofErr w:type="spellEnd"/>
            <w:r w:rsidRPr="003F5A0A">
              <w:rPr>
                <w:rFonts w:ascii="Calibri" w:hAnsi="Calibri" w:cs="Calibri"/>
              </w:rPr>
              <w:t>/ SWP, 171-198.</w:t>
            </w:r>
          </w:p>
          <w:p w:rsidR="003F5A0A" w:rsidRPr="003F5A0A" w:rsidRDefault="003F5A0A">
            <w:pPr>
              <w:rPr>
                <w:rFonts w:ascii="Calibri" w:hAnsi="Calibri" w:cs="Calibri"/>
              </w:rPr>
            </w:pPr>
            <w:proofErr w:type="spellStart"/>
            <w:r w:rsidRPr="003F5A0A">
              <w:rPr>
                <w:rFonts w:ascii="Calibri" w:hAnsi="Calibri" w:cs="Calibri"/>
              </w:rPr>
              <w:t>Ponsaers</w:t>
            </w:r>
            <w:proofErr w:type="spellEnd"/>
            <w:r w:rsidRPr="003F5A0A">
              <w:rPr>
                <w:rFonts w:ascii="Calibri" w:hAnsi="Calibri" w:cs="Calibri"/>
              </w:rPr>
              <w:t xml:space="preserve">, Paul &amp; </w:t>
            </w:r>
            <w:proofErr w:type="spellStart"/>
            <w:r w:rsidRPr="003F5A0A">
              <w:rPr>
                <w:rFonts w:ascii="Calibri" w:hAnsi="Calibri" w:cs="Calibri"/>
              </w:rPr>
              <w:t>Snacken</w:t>
            </w:r>
            <w:proofErr w:type="spellEnd"/>
            <w:r w:rsidRPr="003F5A0A">
              <w:rPr>
                <w:rFonts w:ascii="Calibri" w:hAnsi="Calibri" w:cs="Calibri"/>
              </w:rPr>
              <w:t xml:space="preserve">, Sonja, (2002), ‘Privatisering en nachtwakersstaat’, </w:t>
            </w:r>
            <w:proofErr w:type="spellStart"/>
            <w:r w:rsidRPr="003F5A0A">
              <w:rPr>
                <w:rFonts w:ascii="Calibri" w:hAnsi="Calibri" w:cs="Calibri"/>
                <w:i/>
              </w:rPr>
              <w:t>Panopticon</w:t>
            </w:r>
            <w:proofErr w:type="spellEnd"/>
            <w:r w:rsidRPr="003F5A0A">
              <w:rPr>
                <w:rFonts w:ascii="Calibri" w:hAnsi="Calibri" w:cs="Calibri"/>
              </w:rPr>
              <w:t>, jrg.23, nr.2, p.97-101.</w:t>
            </w:r>
          </w:p>
          <w:p w:rsidR="003F5A0A" w:rsidRPr="003F5A0A" w:rsidRDefault="003F5A0A" w:rsidP="00574225">
            <w:pPr>
              <w:spacing w:after="0" w:line="240" w:lineRule="auto"/>
              <w:rPr>
                <w:rFonts w:ascii="Calibri" w:eastAsia="Times New Roman" w:hAnsi="Calibri" w:cs="Calibri"/>
                <w:lang w:eastAsia="nl-BE"/>
              </w:rPr>
            </w:pPr>
            <w:proofErr w:type="spellStart"/>
            <w:r w:rsidRPr="003F5A0A">
              <w:rPr>
                <w:rFonts w:ascii="Calibri" w:eastAsia="Times New Roman" w:hAnsi="Calibri" w:cs="Calibri"/>
                <w:lang w:eastAsia="nl-BE"/>
              </w:rPr>
              <w:t>Vermeiren</w:t>
            </w:r>
            <w:proofErr w:type="spellEnd"/>
            <w:r w:rsidRPr="003F5A0A">
              <w:rPr>
                <w:rFonts w:ascii="Calibri" w:eastAsia="Times New Roman" w:hAnsi="Calibri" w:cs="Calibri"/>
                <w:lang w:eastAsia="nl-BE"/>
              </w:rPr>
              <w:t xml:space="preserve"> T, (16 augustus 2011), </w:t>
            </w:r>
            <w:hyperlink r:id="rId35" w:history="1">
              <w:r w:rsidRPr="003F5A0A">
                <w:rPr>
                  <w:rStyle w:val="Hyperlink"/>
                  <w:rFonts w:ascii="Calibri" w:hAnsi="Calibri" w:cs="Calibri"/>
                  <w:color w:val="auto"/>
                  <w:u w:val="none"/>
                </w:rPr>
                <w:t>Achter alle blingbling, ziet iemand het klootjesvolk?</w:t>
              </w:r>
            </w:hyperlink>
            <w:r w:rsidRPr="003F5A0A">
              <w:rPr>
                <w:rFonts w:ascii="Calibri" w:hAnsi="Calibri" w:cs="Calibri"/>
              </w:rPr>
              <w:t xml:space="preserve">, </w:t>
            </w:r>
            <w:r w:rsidRPr="003F5A0A">
              <w:rPr>
                <w:rFonts w:ascii="Calibri" w:hAnsi="Calibri" w:cs="Calibri"/>
                <w:i/>
              </w:rPr>
              <w:t>De morgen</w:t>
            </w:r>
            <w:r w:rsidRPr="003F5A0A">
              <w:rPr>
                <w:rFonts w:ascii="Calibri" w:hAnsi="Calibri" w:cs="Calibri"/>
              </w:rPr>
              <w:t xml:space="preserve">. </w:t>
            </w:r>
            <w:r w:rsidRPr="003F5A0A">
              <w:rPr>
                <w:rFonts w:ascii="Calibri" w:hAnsi="Calibri" w:cs="Calibri"/>
                <w:bCs/>
              </w:rPr>
              <w:t xml:space="preserve">Geraadpleegd via </w:t>
            </w:r>
            <w:hyperlink r:id="rId36" w:history="1">
              <w:r w:rsidRPr="003F5A0A">
                <w:rPr>
                  <w:rStyle w:val="Hyperlink"/>
                  <w:rFonts w:ascii="Calibri" w:hAnsi="Calibri" w:cs="Calibri"/>
                  <w:bCs/>
                  <w:color w:val="auto"/>
                  <w:u w:val="none"/>
                </w:rPr>
                <w:t>http://www.mediargus.be</w:t>
              </w:r>
            </w:hyperlink>
          </w:p>
        </w:tc>
      </w:tr>
      <w:tr w:rsidR="003F5A0A" w:rsidRPr="003F5A0A" w:rsidTr="00574225">
        <w:trPr>
          <w:trHeight w:val="300"/>
        </w:trPr>
        <w:tc>
          <w:tcPr>
            <w:tcW w:w="1016"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r>
      <w:tr w:rsidR="003F5A0A" w:rsidRPr="003F5A0A" w:rsidTr="00574225">
        <w:trPr>
          <w:trHeight w:val="600"/>
        </w:trPr>
        <w:tc>
          <w:tcPr>
            <w:tcW w:w="7106" w:type="dxa"/>
            <w:gridSpan w:val="7"/>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i/>
                <w:lang w:eastAsia="nl-BE"/>
              </w:rPr>
            </w:pPr>
            <w:r w:rsidRPr="003F5A0A">
              <w:rPr>
                <w:rFonts w:ascii="Calibri" w:eastAsia="Times New Roman" w:hAnsi="Calibri" w:cs="Calibri"/>
                <w:lang w:eastAsia="nl-BE"/>
              </w:rPr>
              <w:t xml:space="preserve">Buurt verzet zich tegen sociaal woonblok (20 december2011), </w:t>
            </w:r>
            <w:r w:rsidRPr="003F5A0A">
              <w:rPr>
                <w:rFonts w:ascii="Calibri" w:eastAsia="Times New Roman" w:hAnsi="Calibri" w:cs="Calibri"/>
                <w:i/>
                <w:lang w:eastAsia="nl-BE"/>
              </w:rPr>
              <w:t xml:space="preserve">Het Laatste nieuws. </w:t>
            </w:r>
            <w:r w:rsidRPr="003F5A0A">
              <w:rPr>
                <w:rFonts w:ascii="Calibri" w:hAnsi="Calibri" w:cs="Calibri"/>
                <w:bCs/>
              </w:rPr>
              <w:t xml:space="preserve">Geraadpleegd via </w:t>
            </w:r>
            <w:hyperlink r:id="rId37" w:history="1">
              <w:r w:rsidRPr="003F5A0A">
                <w:rPr>
                  <w:rStyle w:val="Hyperlink"/>
                  <w:rFonts w:ascii="Calibri" w:hAnsi="Calibri" w:cs="Calibri"/>
                  <w:bCs/>
                  <w:color w:val="auto"/>
                  <w:u w:val="none"/>
                </w:rPr>
                <w:t>http://www.mediargus.be</w:t>
              </w:r>
            </w:hyperlink>
          </w:p>
          <w:p w:rsidR="003F5A0A" w:rsidRPr="003F5A0A" w:rsidRDefault="003F5A0A" w:rsidP="00574225">
            <w:pPr>
              <w:spacing w:after="0" w:line="240" w:lineRule="auto"/>
              <w:rPr>
                <w:rFonts w:ascii="Calibri" w:eastAsia="Times New Roman" w:hAnsi="Calibri" w:cs="Calibri"/>
                <w:lang w:eastAsia="nl-BE"/>
              </w:rPr>
            </w:pPr>
          </w:p>
          <w:p w:rsidR="003F5A0A" w:rsidRPr="003F5A0A" w:rsidRDefault="003F5A0A" w:rsidP="00574225">
            <w:pPr>
              <w:rPr>
                <w:rFonts w:ascii="Calibri" w:hAnsi="Calibri" w:cs="Calibri"/>
                <w:i/>
              </w:rPr>
            </w:pPr>
            <w:r w:rsidRPr="003F5A0A">
              <w:rPr>
                <w:rFonts w:ascii="Calibri" w:hAnsi="Calibri" w:cs="Calibri"/>
              </w:rPr>
              <w:t> </w:t>
            </w:r>
            <w:hyperlink r:id="rId38" w:history="1">
              <w:r w:rsidRPr="003F5A0A">
                <w:rPr>
                  <w:rStyle w:val="Hyperlink"/>
                  <w:rFonts w:ascii="Calibri" w:hAnsi="Calibri" w:cs="Calibri"/>
                  <w:color w:val="auto"/>
                  <w:u w:val="none"/>
                </w:rPr>
                <w:t>Politie waarschuwt bevolking opnieuw voor straatrovers</w:t>
              </w:r>
            </w:hyperlink>
            <w:r w:rsidRPr="003F5A0A">
              <w:rPr>
                <w:rFonts w:ascii="Calibri" w:hAnsi="Calibri" w:cs="Calibri"/>
              </w:rPr>
              <w:t xml:space="preserve"> (17 december 2011) </w:t>
            </w:r>
            <w:hyperlink r:id="rId39" w:history="1">
              <w:r w:rsidRPr="003F5A0A">
                <w:rPr>
                  <w:rStyle w:val="Hyperlink"/>
                  <w:rFonts w:ascii="Calibri" w:hAnsi="Calibri" w:cs="Calibri"/>
                  <w:i/>
                  <w:color w:val="auto"/>
                  <w:u w:val="none"/>
                </w:rPr>
                <w:t>Het Nieuwsblad</w:t>
              </w:r>
            </w:hyperlink>
            <w:r w:rsidRPr="003F5A0A">
              <w:rPr>
                <w:rFonts w:ascii="Calibri" w:hAnsi="Calibri" w:cs="Calibri"/>
                <w:i/>
              </w:rPr>
              <w:t xml:space="preserve">. </w:t>
            </w:r>
            <w:r w:rsidRPr="003F5A0A">
              <w:rPr>
                <w:rFonts w:ascii="Calibri" w:hAnsi="Calibri" w:cs="Calibri"/>
                <w:bCs/>
              </w:rPr>
              <w:t xml:space="preserve">Geraadpleegd via </w:t>
            </w:r>
            <w:hyperlink r:id="rId40" w:history="1">
              <w:r w:rsidRPr="003F5A0A">
                <w:rPr>
                  <w:rStyle w:val="Hyperlink"/>
                  <w:rFonts w:ascii="Calibri" w:hAnsi="Calibri" w:cs="Calibri"/>
                  <w:bCs/>
                  <w:color w:val="auto"/>
                  <w:u w:val="none"/>
                </w:rPr>
                <w:t>http://www.mediargus.be</w:t>
              </w:r>
            </w:hyperlink>
            <w:r w:rsidRPr="003F5A0A">
              <w:rPr>
                <w:rFonts w:ascii="Calibri" w:hAnsi="Calibri" w:cs="Calibri"/>
              </w:rPr>
              <w:t xml:space="preserve"> </w:t>
            </w:r>
          </w:p>
          <w:p w:rsidR="003F5A0A" w:rsidRPr="003F5A0A" w:rsidRDefault="003F5A0A" w:rsidP="00574225">
            <w:pPr>
              <w:rPr>
                <w:rFonts w:ascii="Calibri" w:hAnsi="Calibri" w:cs="Calibri"/>
              </w:rPr>
            </w:pPr>
            <w:proofErr w:type="spellStart"/>
            <w:r w:rsidRPr="003F5A0A">
              <w:rPr>
                <w:rFonts w:ascii="Calibri" w:hAnsi="Calibri" w:cs="Calibri"/>
              </w:rPr>
              <w:t>Lanssens</w:t>
            </w:r>
            <w:proofErr w:type="spellEnd"/>
            <w:r w:rsidRPr="003F5A0A">
              <w:rPr>
                <w:rFonts w:ascii="Calibri" w:hAnsi="Calibri" w:cs="Calibri"/>
              </w:rPr>
              <w:t xml:space="preserve"> P, </w:t>
            </w:r>
            <w:proofErr w:type="spellStart"/>
            <w:r w:rsidRPr="003F5A0A">
              <w:rPr>
                <w:rFonts w:ascii="Calibri" w:hAnsi="Calibri" w:cs="Calibri"/>
              </w:rPr>
              <w:t>Samyn</w:t>
            </w:r>
            <w:proofErr w:type="spellEnd"/>
            <w:r w:rsidRPr="003F5A0A">
              <w:rPr>
                <w:rFonts w:ascii="Calibri" w:hAnsi="Calibri" w:cs="Calibri"/>
              </w:rPr>
              <w:t xml:space="preserve"> L, (31 oktober 2011), Nultolerantie in probleembuurten, </w:t>
            </w:r>
            <w:r w:rsidRPr="003F5A0A">
              <w:rPr>
                <w:rFonts w:ascii="Calibri" w:hAnsi="Calibri" w:cs="Calibri"/>
                <w:i/>
              </w:rPr>
              <w:t>Het Laatste Nieuws</w:t>
            </w:r>
            <w:r w:rsidRPr="003F5A0A">
              <w:rPr>
                <w:rFonts w:ascii="Calibri" w:hAnsi="Calibri" w:cs="Calibri"/>
              </w:rPr>
              <w:t xml:space="preserve">. </w:t>
            </w:r>
            <w:r w:rsidRPr="003F5A0A">
              <w:rPr>
                <w:rFonts w:ascii="Calibri" w:hAnsi="Calibri" w:cs="Calibri"/>
                <w:bCs/>
              </w:rPr>
              <w:t xml:space="preserve">Geraadpleegd via </w:t>
            </w:r>
            <w:hyperlink r:id="rId41" w:history="1">
              <w:r w:rsidRPr="003F5A0A">
                <w:rPr>
                  <w:rStyle w:val="Hyperlink"/>
                  <w:rFonts w:ascii="Calibri" w:hAnsi="Calibri" w:cs="Calibri"/>
                  <w:bCs/>
                  <w:color w:val="auto"/>
                  <w:u w:val="none"/>
                </w:rPr>
                <w:t>http://www.mediargus.be</w:t>
              </w:r>
            </w:hyperlink>
            <w:r w:rsidRPr="003F5A0A">
              <w:rPr>
                <w:rFonts w:ascii="Calibri" w:hAnsi="Calibri" w:cs="Calibri"/>
              </w:rPr>
              <w:t xml:space="preserve"> </w:t>
            </w:r>
          </w:p>
          <w:p w:rsidR="003F5A0A" w:rsidRPr="003F5A0A" w:rsidRDefault="003F5A0A" w:rsidP="00574225">
            <w:pPr>
              <w:rPr>
                <w:rFonts w:ascii="Calibri" w:hAnsi="Calibri" w:cs="Calibri"/>
              </w:rPr>
            </w:pPr>
            <w:proofErr w:type="spellStart"/>
            <w:r w:rsidRPr="003F5A0A">
              <w:rPr>
                <w:rFonts w:ascii="Calibri" w:hAnsi="Calibri" w:cs="Calibri"/>
              </w:rPr>
              <w:t>Huysentruyt</w:t>
            </w:r>
            <w:proofErr w:type="spellEnd"/>
            <w:r w:rsidRPr="003F5A0A">
              <w:rPr>
                <w:rFonts w:ascii="Calibri" w:hAnsi="Calibri" w:cs="Calibri"/>
              </w:rPr>
              <w:t xml:space="preserve"> B,  (16 juli 2011), Eerste buurtbemiddelaars op pad, </w:t>
            </w:r>
            <w:r w:rsidRPr="003F5A0A">
              <w:rPr>
                <w:rFonts w:ascii="Calibri" w:hAnsi="Calibri" w:cs="Calibri"/>
                <w:i/>
              </w:rPr>
              <w:t>Het Laatste Nieuws</w:t>
            </w:r>
            <w:r w:rsidRPr="003F5A0A">
              <w:rPr>
                <w:rFonts w:ascii="Calibri" w:hAnsi="Calibri" w:cs="Calibri"/>
              </w:rPr>
              <w:t xml:space="preserve">. </w:t>
            </w:r>
            <w:r w:rsidRPr="003F5A0A">
              <w:rPr>
                <w:rFonts w:ascii="Calibri" w:hAnsi="Calibri" w:cs="Calibri"/>
                <w:bCs/>
              </w:rPr>
              <w:t xml:space="preserve">Geraadpleegd via </w:t>
            </w:r>
            <w:hyperlink r:id="rId42" w:history="1">
              <w:r w:rsidRPr="003F5A0A">
                <w:rPr>
                  <w:rStyle w:val="Hyperlink"/>
                  <w:rFonts w:ascii="Calibri" w:hAnsi="Calibri" w:cs="Calibri"/>
                  <w:bCs/>
                  <w:color w:val="auto"/>
                  <w:u w:val="none"/>
                </w:rPr>
                <w:t>http://www.mediargus.be</w:t>
              </w:r>
            </w:hyperlink>
          </w:p>
          <w:p w:rsidR="003F5A0A" w:rsidRPr="003F5A0A" w:rsidRDefault="003F5A0A" w:rsidP="003F5A0A">
            <w:pPr>
              <w:rPr>
                <w:rFonts w:ascii="Calibri" w:eastAsia="Arial Unicode MS" w:hAnsi="Calibri" w:cs="Calibri"/>
                <w:shd w:val="clear" w:color="auto" w:fill="FFFFFF"/>
              </w:rPr>
            </w:pPr>
            <w:r w:rsidRPr="003F5A0A">
              <w:rPr>
                <w:rFonts w:ascii="Calibri" w:hAnsi="Calibri" w:cs="Calibri"/>
              </w:rPr>
              <w:t xml:space="preserve">De </w:t>
            </w:r>
            <w:proofErr w:type="spellStart"/>
            <w:r w:rsidRPr="003F5A0A">
              <w:rPr>
                <w:rFonts w:ascii="Calibri" w:hAnsi="Calibri" w:cs="Calibri"/>
              </w:rPr>
              <w:t>Leener</w:t>
            </w:r>
            <w:proofErr w:type="spellEnd"/>
            <w:r w:rsidRPr="003F5A0A">
              <w:rPr>
                <w:rFonts w:ascii="Calibri" w:hAnsi="Calibri" w:cs="Calibri"/>
              </w:rPr>
              <w:t xml:space="preserve">, M. (2009), </w:t>
            </w:r>
            <w:r w:rsidRPr="003F5A0A">
              <w:rPr>
                <w:rFonts w:ascii="Calibri" w:eastAsia="Arial Unicode MS" w:hAnsi="Calibri" w:cs="Calibri"/>
                <w:shd w:val="clear" w:color="auto" w:fill="FFFFFF"/>
              </w:rPr>
              <w:t>Leiderschapsvorming voor jeugdwerkers. Hoe op basis van een maatschappijanalyse projecten opzetten in een buurtgerichte jeugdwerking</w:t>
            </w:r>
            <w:r w:rsidRPr="003F5A0A">
              <w:rPr>
                <w:rFonts w:ascii="Calibri" w:eastAsia="Arial Unicode MS" w:hAnsi="Calibri" w:cs="Calibri"/>
                <w:i/>
                <w:shd w:val="clear" w:color="auto" w:fill="FFFFFF"/>
              </w:rPr>
              <w:t>, Jeugdwelzijnswerk : investeren in maatschappelijk kwetsbare jongeren</w:t>
            </w:r>
            <w:r w:rsidRPr="003F5A0A">
              <w:rPr>
                <w:rFonts w:ascii="Calibri" w:eastAsia="Arial Unicode MS" w:hAnsi="Calibri" w:cs="Calibri"/>
                <w:shd w:val="clear" w:color="auto" w:fill="FFFFFF"/>
              </w:rPr>
              <w:t xml:space="preserve">, Brugge, Die </w:t>
            </w:r>
            <w:proofErr w:type="spellStart"/>
            <w:r w:rsidRPr="003F5A0A">
              <w:rPr>
                <w:rFonts w:ascii="Calibri" w:eastAsia="Arial Unicode MS" w:hAnsi="Calibri" w:cs="Calibri"/>
                <w:shd w:val="clear" w:color="auto" w:fill="FFFFFF"/>
              </w:rPr>
              <w:t>Keure</w:t>
            </w:r>
            <w:proofErr w:type="spellEnd"/>
            <w:r w:rsidRPr="003F5A0A">
              <w:rPr>
                <w:rFonts w:ascii="Calibri" w:eastAsia="Arial Unicode MS" w:hAnsi="Calibri" w:cs="Calibri"/>
                <w:shd w:val="clear" w:color="auto" w:fill="FFFFFF"/>
              </w:rPr>
              <w:t>, pg. 23-24.</w:t>
            </w:r>
          </w:p>
          <w:p w:rsidR="003F5A0A" w:rsidRPr="003F5A0A" w:rsidRDefault="003F5A0A" w:rsidP="003F5A0A">
            <w:pPr>
              <w:rPr>
                <w:rFonts w:ascii="Calibri" w:eastAsia="Arial Unicode MS" w:hAnsi="Calibri" w:cs="Calibri"/>
                <w:shd w:val="clear" w:color="auto" w:fill="FFFFFF"/>
              </w:rPr>
            </w:pPr>
            <w:proofErr w:type="spellStart"/>
            <w:r w:rsidRPr="003F5A0A">
              <w:rPr>
                <w:rFonts w:ascii="Calibri" w:eastAsia="Arial Unicode MS" w:hAnsi="Calibri" w:cs="Calibri"/>
                <w:shd w:val="clear" w:color="auto" w:fill="FFFFFF"/>
              </w:rPr>
              <w:t>Hautekeur</w:t>
            </w:r>
            <w:proofErr w:type="spellEnd"/>
            <w:r w:rsidRPr="003F5A0A">
              <w:rPr>
                <w:rFonts w:ascii="Calibri" w:eastAsia="Arial Unicode MS" w:hAnsi="Calibri" w:cs="Calibri"/>
                <w:shd w:val="clear" w:color="auto" w:fill="FFFFFF"/>
              </w:rPr>
              <w:t xml:space="preserve">, G. (2009), Bouwen aan een positieve identiteit. Rondetafelgesprek over jeugdwelzijnswerk in een stedelijke context, </w:t>
            </w:r>
            <w:r w:rsidRPr="003F5A0A">
              <w:rPr>
                <w:rFonts w:ascii="Calibri" w:eastAsia="Arial Unicode MS" w:hAnsi="Calibri" w:cs="Calibri"/>
                <w:i/>
                <w:shd w:val="clear" w:color="auto" w:fill="FFFFFF"/>
              </w:rPr>
              <w:t>Jeugdwelzijnswerk : investeren in maatschappelijk kwetsbare jongeren</w:t>
            </w:r>
            <w:r w:rsidRPr="003F5A0A">
              <w:rPr>
                <w:rFonts w:ascii="Calibri" w:eastAsia="Arial Unicode MS" w:hAnsi="Calibri" w:cs="Calibri"/>
                <w:shd w:val="clear" w:color="auto" w:fill="FFFFFF"/>
              </w:rPr>
              <w:t xml:space="preserve">, Brugge, Die </w:t>
            </w:r>
            <w:proofErr w:type="spellStart"/>
            <w:r w:rsidRPr="003F5A0A">
              <w:rPr>
                <w:rFonts w:ascii="Calibri" w:eastAsia="Arial Unicode MS" w:hAnsi="Calibri" w:cs="Calibri"/>
                <w:shd w:val="clear" w:color="auto" w:fill="FFFFFF"/>
              </w:rPr>
              <w:t>Keure</w:t>
            </w:r>
            <w:proofErr w:type="spellEnd"/>
            <w:r w:rsidRPr="003F5A0A">
              <w:rPr>
                <w:rFonts w:ascii="Calibri" w:eastAsia="Arial Unicode MS" w:hAnsi="Calibri" w:cs="Calibri"/>
                <w:shd w:val="clear" w:color="auto" w:fill="FFFFFF"/>
              </w:rPr>
              <w:t>, pg. 15-18.</w:t>
            </w:r>
          </w:p>
          <w:p w:rsidR="003F5A0A" w:rsidRPr="003F5A0A" w:rsidRDefault="003F5A0A" w:rsidP="003F5A0A">
            <w:pPr>
              <w:pStyle w:val="enumeration"/>
              <w:rPr>
                <w:rStyle w:val="contribution"/>
                <w:rFonts w:ascii="Calibri" w:hAnsi="Calibri" w:cs="Calibri"/>
                <w:sz w:val="22"/>
                <w:szCs w:val="22"/>
              </w:rPr>
            </w:pPr>
            <w:proofErr w:type="spellStart"/>
            <w:r w:rsidRPr="003F5A0A">
              <w:rPr>
                <w:rFonts w:ascii="Calibri" w:hAnsi="Calibri" w:cs="Calibri"/>
                <w:sz w:val="22"/>
                <w:szCs w:val="22"/>
              </w:rPr>
              <w:t>Roozen</w:t>
            </w:r>
            <w:proofErr w:type="spellEnd"/>
            <w:r w:rsidRPr="003F5A0A">
              <w:rPr>
                <w:rFonts w:ascii="Calibri" w:hAnsi="Calibri" w:cs="Calibri"/>
                <w:sz w:val="22"/>
                <w:szCs w:val="22"/>
              </w:rPr>
              <w:t xml:space="preserve"> H.G., </w:t>
            </w:r>
            <w:proofErr w:type="spellStart"/>
            <w:r w:rsidRPr="003F5A0A">
              <w:rPr>
                <w:rFonts w:ascii="Calibri" w:hAnsi="Calibri" w:cs="Calibri"/>
                <w:sz w:val="22"/>
                <w:szCs w:val="22"/>
              </w:rPr>
              <w:t>Defuentes-Merillas</w:t>
            </w:r>
            <w:proofErr w:type="spellEnd"/>
            <w:r w:rsidRPr="003F5A0A">
              <w:rPr>
                <w:rFonts w:ascii="Calibri" w:hAnsi="Calibri" w:cs="Calibri"/>
                <w:sz w:val="22"/>
                <w:szCs w:val="22"/>
              </w:rPr>
              <w:t xml:space="preserve"> L., </w:t>
            </w:r>
            <w:proofErr w:type="spellStart"/>
            <w:r w:rsidRPr="003F5A0A">
              <w:rPr>
                <w:rFonts w:ascii="Calibri" w:hAnsi="Calibri" w:cs="Calibri"/>
                <w:sz w:val="22"/>
                <w:szCs w:val="22"/>
              </w:rPr>
              <w:t>Greeven</w:t>
            </w:r>
            <w:proofErr w:type="spellEnd"/>
            <w:r w:rsidRPr="003F5A0A">
              <w:rPr>
                <w:rFonts w:ascii="Calibri" w:hAnsi="Calibri" w:cs="Calibri"/>
                <w:sz w:val="22"/>
                <w:szCs w:val="22"/>
              </w:rPr>
              <w:t xml:space="preserve"> P.G.J.(2008), Geschiedenis van de </w:t>
            </w:r>
            <w:proofErr w:type="spellStart"/>
            <w:r w:rsidRPr="003F5A0A">
              <w:rPr>
                <w:rFonts w:ascii="Calibri" w:hAnsi="Calibri" w:cs="Calibri"/>
                <w:sz w:val="22"/>
                <w:szCs w:val="22"/>
              </w:rPr>
              <w:t>reinforcement</w:t>
            </w:r>
            <w:proofErr w:type="spellEnd"/>
            <w:r w:rsidRPr="003F5A0A">
              <w:rPr>
                <w:rFonts w:ascii="Calibri" w:hAnsi="Calibri" w:cs="Calibri"/>
                <w:sz w:val="22"/>
                <w:szCs w:val="22"/>
              </w:rPr>
              <w:t xml:space="preserve"> </w:t>
            </w:r>
            <w:proofErr w:type="spellStart"/>
            <w:r w:rsidRPr="003F5A0A">
              <w:rPr>
                <w:rFonts w:ascii="Calibri" w:hAnsi="Calibri" w:cs="Calibri"/>
                <w:sz w:val="22"/>
                <w:szCs w:val="22"/>
              </w:rPr>
              <w:t>approach</w:t>
            </w:r>
            <w:proofErr w:type="spellEnd"/>
            <w:r w:rsidRPr="003F5A0A">
              <w:rPr>
                <w:rFonts w:ascii="Calibri" w:hAnsi="Calibri" w:cs="Calibri"/>
                <w:sz w:val="22"/>
                <w:szCs w:val="22"/>
              </w:rPr>
              <w:t xml:space="preserve">, </w:t>
            </w:r>
            <w:r w:rsidRPr="003F5A0A">
              <w:rPr>
                <w:rStyle w:val="publication"/>
                <w:rFonts w:ascii="Calibri" w:hAnsi="Calibri" w:cs="Calibri"/>
                <w:sz w:val="22"/>
                <w:szCs w:val="22"/>
              </w:rPr>
              <w:t xml:space="preserve">2008, </w:t>
            </w:r>
            <w:hyperlink r:id="rId43" w:tooltip="Link to the Book of this Chapter" w:history="1">
              <w:r w:rsidRPr="003F5A0A">
                <w:rPr>
                  <w:rStyle w:val="Hyperlink"/>
                  <w:rFonts w:ascii="Calibri" w:hAnsi="Calibri" w:cs="Calibri"/>
                  <w:i/>
                  <w:color w:val="auto"/>
                  <w:sz w:val="22"/>
                  <w:szCs w:val="22"/>
                  <w:u w:val="none"/>
                  <w:lang w:val="nl-NL"/>
                </w:rPr>
                <w:t>Handboek voor de behandeling van alcoholverslaving</w:t>
              </w:r>
            </w:hyperlink>
            <w:r w:rsidRPr="003F5A0A">
              <w:rPr>
                <w:rStyle w:val="contribution"/>
                <w:rFonts w:ascii="Calibri" w:hAnsi="Calibri" w:cs="Calibri"/>
                <w:sz w:val="22"/>
                <w:szCs w:val="22"/>
              </w:rPr>
              <w:t>, Pg. 9-32.</w:t>
            </w:r>
          </w:p>
          <w:p w:rsidR="003F5A0A" w:rsidRPr="003F5A0A" w:rsidRDefault="003F5A0A" w:rsidP="003F5A0A">
            <w:pPr>
              <w:pStyle w:val="Kop1"/>
              <w:shd w:val="clear" w:color="auto" w:fill="FFFFFF"/>
              <w:rPr>
                <w:rFonts w:ascii="Calibri" w:hAnsi="Calibri" w:cs="Calibri"/>
                <w:b w:val="0"/>
                <w:i/>
                <w:color w:val="auto"/>
                <w:sz w:val="22"/>
                <w:szCs w:val="22"/>
              </w:rPr>
            </w:pPr>
            <w:bookmarkStart w:id="18" w:name="_Toc313469588"/>
            <w:proofErr w:type="spellStart"/>
            <w:r w:rsidRPr="003F5A0A">
              <w:rPr>
                <w:rFonts w:ascii="Calibri" w:hAnsi="Calibri" w:cs="Calibri"/>
                <w:b w:val="0"/>
                <w:color w:val="auto"/>
                <w:sz w:val="22"/>
                <w:szCs w:val="22"/>
              </w:rPr>
              <w:t>Schrauwen</w:t>
            </w:r>
            <w:proofErr w:type="spellEnd"/>
            <w:r w:rsidRPr="003F5A0A">
              <w:rPr>
                <w:rFonts w:ascii="Calibri" w:hAnsi="Calibri" w:cs="Calibri"/>
                <w:b w:val="0"/>
                <w:color w:val="auto"/>
                <w:sz w:val="22"/>
                <w:szCs w:val="22"/>
              </w:rPr>
              <w:t xml:space="preserve">, K. (2010), </w:t>
            </w:r>
            <w:r w:rsidRPr="003F5A0A">
              <w:rPr>
                <w:rFonts w:ascii="Calibri" w:hAnsi="Calibri" w:cs="Calibri"/>
                <w:b w:val="0"/>
                <w:i/>
                <w:color w:val="auto"/>
                <w:sz w:val="22"/>
                <w:szCs w:val="22"/>
              </w:rPr>
              <w:t xml:space="preserve">Een coördinator integrale veiligheid als regisseur van het lokaal veiligheidsbeleid? Over het ideaalprofiel, takenpakket en de relevantie. </w:t>
            </w:r>
            <w:r w:rsidRPr="003F5A0A">
              <w:rPr>
                <w:rFonts w:ascii="Calibri" w:hAnsi="Calibri" w:cs="Calibri"/>
                <w:b w:val="0"/>
                <w:iCs/>
                <w:color w:val="auto"/>
                <w:sz w:val="22"/>
                <w:szCs w:val="22"/>
              </w:rPr>
              <w:t>Kortrijk: KATHO IPSOC.</w:t>
            </w:r>
            <w:bookmarkEnd w:id="18"/>
          </w:p>
          <w:p w:rsidR="003F5A0A" w:rsidRPr="003F5A0A" w:rsidRDefault="003F5A0A" w:rsidP="003F5A0A">
            <w:pPr>
              <w:rPr>
                <w:rFonts w:ascii="Calibri" w:hAnsi="Calibri" w:cs="Calibri"/>
              </w:rPr>
            </w:pPr>
          </w:p>
          <w:p w:rsidR="003F5A0A" w:rsidRPr="003F5A0A" w:rsidRDefault="003F5A0A" w:rsidP="003F5A0A">
            <w:pPr>
              <w:pStyle w:val="Kop1"/>
              <w:shd w:val="clear" w:color="auto" w:fill="FFFFFF"/>
              <w:rPr>
                <w:rFonts w:ascii="Calibri" w:hAnsi="Calibri" w:cs="Calibri"/>
                <w:b w:val="0"/>
                <w:i/>
                <w:color w:val="auto"/>
                <w:sz w:val="22"/>
                <w:szCs w:val="22"/>
              </w:rPr>
            </w:pPr>
            <w:bookmarkStart w:id="19" w:name="_Toc313469589"/>
            <w:proofErr w:type="spellStart"/>
            <w:r w:rsidRPr="003F5A0A">
              <w:rPr>
                <w:rFonts w:ascii="Calibri" w:hAnsi="Calibri" w:cs="Calibri"/>
                <w:b w:val="0"/>
                <w:color w:val="auto"/>
                <w:sz w:val="22"/>
                <w:szCs w:val="22"/>
              </w:rPr>
              <w:t>D’hondt</w:t>
            </w:r>
            <w:proofErr w:type="spellEnd"/>
            <w:r w:rsidRPr="003F5A0A">
              <w:rPr>
                <w:rFonts w:ascii="Calibri" w:hAnsi="Calibri" w:cs="Calibri"/>
                <w:b w:val="0"/>
                <w:color w:val="auto"/>
                <w:sz w:val="22"/>
                <w:szCs w:val="22"/>
              </w:rPr>
              <w:t xml:space="preserve">, J. (2006), </w:t>
            </w:r>
            <w:r w:rsidRPr="003F5A0A">
              <w:rPr>
                <w:rFonts w:ascii="Calibri" w:hAnsi="Calibri" w:cs="Calibri"/>
                <w:b w:val="0"/>
                <w:i/>
                <w:color w:val="auto"/>
                <w:sz w:val="22"/>
                <w:szCs w:val="22"/>
              </w:rPr>
              <w:t xml:space="preserve">De burgemeester als regisseur van het lokaal veiligheidsbeleid. Een beleidsoptie aan de praktijk getoetst. </w:t>
            </w:r>
            <w:r w:rsidRPr="003F5A0A">
              <w:rPr>
                <w:rFonts w:ascii="Calibri" w:hAnsi="Calibri" w:cs="Calibri"/>
                <w:b w:val="0"/>
                <w:iCs/>
                <w:color w:val="auto"/>
                <w:sz w:val="22"/>
                <w:szCs w:val="22"/>
              </w:rPr>
              <w:t>Kortrijk</w:t>
            </w:r>
            <w:r w:rsidRPr="003F5A0A">
              <w:rPr>
                <w:rFonts w:ascii="Calibri" w:hAnsi="Calibri" w:cs="Calibri"/>
                <w:iCs/>
                <w:color w:val="auto"/>
                <w:sz w:val="22"/>
                <w:szCs w:val="22"/>
              </w:rPr>
              <w:t xml:space="preserve">: </w:t>
            </w:r>
            <w:r w:rsidRPr="003F5A0A">
              <w:rPr>
                <w:rFonts w:ascii="Calibri" w:hAnsi="Calibri" w:cs="Calibri"/>
                <w:b w:val="0"/>
                <w:iCs/>
                <w:color w:val="auto"/>
                <w:sz w:val="22"/>
                <w:szCs w:val="22"/>
              </w:rPr>
              <w:t>KATHO</w:t>
            </w:r>
            <w:r w:rsidRPr="003F5A0A">
              <w:rPr>
                <w:rFonts w:ascii="Calibri" w:hAnsi="Calibri" w:cs="Calibri"/>
                <w:iCs/>
                <w:color w:val="auto"/>
                <w:sz w:val="22"/>
                <w:szCs w:val="22"/>
              </w:rPr>
              <w:t xml:space="preserve"> </w:t>
            </w:r>
            <w:r w:rsidRPr="003F5A0A">
              <w:rPr>
                <w:rFonts w:ascii="Calibri" w:hAnsi="Calibri" w:cs="Calibri"/>
                <w:b w:val="0"/>
                <w:iCs/>
                <w:color w:val="auto"/>
                <w:sz w:val="22"/>
                <w:szCs w:val="22"/>
              </w:rPr>
              <w:t>IPSOC</w:t>
            </w:r>
            <w:r w:rsidRPr="003F5A0A">
              <w:rPr>
                <w:rFonts w:ascii="Calibri" w:hAnsi="Calibri" w:cs="Calibri"/>
                <w:iCs/>
                <w:color w:val="auto"/>
                <w:sz w:val="22"/>
                <w:szCs w:val="22"/>
              </w:rPr>
              <w:t>.</w:t>
            </w:r>
            <w:bookmarkEnd w:id="19"/>
          </w:p>
          <w:p w:rsidR="003F5A0A" w:rsidRPr="003F5A0A" w:rsidRDefault="003F5A0A" w:rsidP="003F5A0A">
            <w:pPr>
              <w:rPr>
                <w:rFonts w:ascii="Calibri" w:hAnsi="Calibri" w:cs="Calibri"/>
              </w:rPr>
            </w:pPr>
          </w:p>
          <w:p w:rsidR="003F5A0A" w:rsidRPr="003F5A0A" w:rsidRDefault="003F5A0A" w:rsidP="003F5A0A">
            <w:pPr>
              <w:rPr>
                <w:rFonts w:ascii="Calibri" w:hAnsi="Calibri" w:cs="Calibri"/>
              </w:rPr>
            </w:pPr>
            <w:r w:rsidRPr="003F5A0A">
              <w:rPr>
                <w:rFonts w:ascii="Calibri" w:hAnsi="Calibri" w:cs="Calibri"/>
              </w:rPr>
              <w:t xml:space="preserve">De </w:t>
            </w:r>
            <w:proofErr w:type="spellStart"/>
            <w:r w:rsidRPr="003F5A0A">
              <w:rPr>
                <w:rFonts w:ascii="Calibri" w:hAnsi="Calibri" w:cs="Calibri"/>
              </w:rPr>
              <w:t>visscher</w:t>
            </w:r>
            <w:proofErr w:type="spellEnd"/>
            <w:r w:rsidRPr="003F5A0A">
              <w:rPr>
                <w:rFonts w:ascii="Calibri" w:hAnsi="Calibri" w:cs="Calibri"/>
              </w:rPr>
              <w:t>, K. (2009</w:t>
            </w:r>
            <w:r w:rsidRPr="003F5A0A">
              <w:rPr>
                <w:rFonts w:ascii="Calibri" w:hAnsi="Calibri" w:cs="Calibri"/>
                <w:i/>
              </w:rPr>
              <w:t xml:space="preserve">), </w:t>
            </w:r>
            <w:hyperlink r:id="rId44" w:history="1">
              <w:r w:rsidRPr="003F5A0A">
                <w:rPr>
                  <w:rStyle w:val="Hyperlink"/>
                  <w:rFonts w:ascii="Calibri" w:hAnsi="Calibri" w:cs="Calibri"/>
                  <w:i/>
                  <w:color w:val="auto"/>
                  <w:u w:val="none"/>
                  <w:shd w:val="clear" w:color="auto" w:fill="FFFFFF"/>
                </w:rPr>
                <w:t>De wet op de gemeenschapswachten. Een succesverhaal of teleurstelling?</w:t>
              </w:r>
            </w:hyperlink>
            <w:r w:rsidRPr="003F5A0A">
              <w:rPr>
                <w:rStyle w:val="apple-converted-space"/>
                <w:rFonts w:ascii="Calibri" w:hAnsi="Calibri" w:cs="Calibri"/>
                <w:shd w:val="clear" w:color="auto" w:fill="FFFFFF"/>
              </w:rPr>
              <w:t xml:space="preserve">  </w:t>
            </w:r>
            <w:r w:rsidRPr="003F5A0A">
              <w:rPr>
                <w:rFonts w:ascii="Calibri" w:hAnsi="Calibri" w:cs="Calibri"/>
                <w:bCs/>
                <w:iCs/>
              </w:rPr>
              <w:t>Kortrijk: KATHO IPSOC.</w:t>
            </w:r>
          </w:p>
          <w:p w:rsidR="003F5A0A" w:rsidRPr="003F5A0A" w:rsidRDefault="003F5A0A" w:rsidP="003F5A0A">
            <w:pPr>
              <w:pStyle w:val="Kop1"/>
              <w:shd w:val="clear" w:color="auto" w:fill="FFFFFF"/>
              <w:rPr>
                <w:rFonts w:ascii="Calibri" w:hAnsi="Calibri" w:cs="Calibri"/>
                <w:b w:val="0"/>
                <w:color w:val="auto"/>
                <w:sz w:val="22"/>
                <w:szCs w:val="22"/>
              </w:rPr>
            </w:pPr>
            <w:bookmarkStart w:id="20" w:name="_Toc313469590"/>
            <w:proofErr w:type="spellStart"/>
            <w:r w:rsidRPr="003F5A0A">
              <w:rPr>
                <w:rFonts w:ascii="Calibri" w:hAnsi="Calibri" w:cs="Calibri"/>
                <w:b w:val="0"/>
                <w:color w:val="auto"/>
                <w:sz w:val="22"/>
                <w:szCs w:val="22"/>
              </w:rPr>
              <w:t>Vanderhauwaert</w:t>
            </w:r>
            <w:proofErr w:type="spellEnd"/>
            <w:r w:rsidRPr="003F5A0A">
              <w:rPr>
                <w:rFonts w:ascii="Calibri" w:hAnsi="Calibri" w:cs="Calibri"/>
                <w:b w:val="0"/>
                <w:color w:val="auto"/>
                <w:sz w:val="22"/>
                <w:szCs w:val="22"/>
              </w:rPr>
              <w:t xml:space="preserve">, M. (2006), </w:t>
            </w:r>
            <w:r w:rsidRPr="003F5A0A">
              <w:rPr>
                <w:rFonts w:ascii="Calibri" w:hAnsi="Calibri" w:cs="Calibri"/>
                <w:b w:val="0"/>
                <w:i/>
                <w:color w:val="auto"/>
                <w:sz w:val="22"/>
                <w:szCs w:val="22"/>
              </w:rPr>
              <w:t xml:space="preserve">De rol van scholen in het stedelijke </w:t>
            </w:r>
            <w:proofErr w:type="spellStart"/>
            <w:r w:rsidRPr="003F5A0A">
              <w:rPr>
                <w:rFonts w:ascii="Calibri" w:hAnsi="Calibri" w:cs="Calibri"/>
                <w:b w:val="0"/>
                <w:i/>
                <w:color w:val="auto"/>
                <w:sz w:val="22"/>
                <w:szCs w:val="22"/>
              </w:rPr>
              <w:t>veiligheids</w:t>
            </w:r>
            <w:proofErr w:type="spellEnd"/>
            <w:r w:rsidRPr="003F5A0A">
              <w:rPr>
                <w:rFonts w:ascii="Calibri" w:hAnsi="Calibri" w:cs="Calibri"/>
                <w:b w:val="0"/>
                <w:i/>
                <w:color w:val="auto"/>
                <w:sz w:val="22"/>
                <w:szCs w:val="22"/>
              </w:rPr>
              <w:t>- en preventiebeleid</w:t>
            </w:r>
            <w:r w:rsidRPr="003F5A0A">
              <w:rPr>
                <w:rFonts w:ascii="Calibri" w:hAnsi="Calibri" w:cs="Calibri"/>
                <w:b w:val="0"/>
                <w:color w:val="auto"/>
                <w:sz w:val="22"/>
                <w:szCs w:val="22"/>
              </w:rPr>
              <w:t xml:space="preserve">. </w:t>
            </w:r>
            <w:r w:rsidRPr="003F5A0A">
              <w:rPr>
                <w:rFonts w:ascii="Calibri" w:hAnsi="Calibri" w:cs="Calibri"/>
                <w:b w:val="0"/>
                <w:iCs/>
                <w:color w:val="auto"/>
                <w:sz w:val="22"/>
                <w:szCs w:val="22"/>
              </w:rPr>
              <w:t>Kortrijk: KATHO IPSOC.</w:t>
            </w:r>
            <w:bookmarkEnd w:id="20"/>
          </w:p>
          <w:p w:rsidR="003F5A0A" w:rsidRPr="003F5A0A" w:rsidRDefault="003F5A0A" w:rsidP="003F5A0A">
            <w:pPr>
              <w:rPr>
                <w:rFonts w:ascii="Calibri" w:hAnsi="Calibri" w:cs="Calibri"/>
              </w:rPr>
            </w:pPr>
          </w:p>
          <w:p w:rsidR="003F5A0A" w:rsidRPr="003F5A0A" w:rsidRDefault="003F5A0A" w:rsidP="003F5A0A">
            <w:pPr>
              <w:rPr>
                <w:rFonts w:ascii="Calibri" w:hAnsi="Calibri" w:cs="Calibri"/>
              </w:rPr>
            </w:pPr>
            <w:proofErr w:type="spellStart"/>
            <w:r w:rsidRPr="003F5A0A">
              <w:rPr>
                <w:rFonts w:ascii="Calibri" w:hAnsi="Calibri" w:cs="Calibri"/>
              </w:rPr>
              <w:t>Knockaert</w:t>
            </w:r>
            <w:proofErr w:type="spellEnd"/>
            <w:r w:rsidRPr="003F5A0A">
              <w:rPr>
                <w:rFonts w:ascii="Calibri" w:hAnsi="Calibri" w:cs="Calibri"/>
              </w:rPr>
              <w:t xml:space="preserve">, D. (2008), </w:t>
            </w:r>
            <w:r w:rsidRPr="003F5A0A">
              <w:rPr>
                <w:rFonts w:ascii="Calibri" w:hAnsi="Calibri" w:cs="Calibri"/>
                <w:i/>
              </w:rPr>
              <w:t xml:space="preserve">kinderen en verkeersveiligheid: de rol van een jeugddienst. </w:t>
            </w:r>
            <w:r w:rsidRPr="003F5A0A">
              <w:rPr>
                <w:rFonts w:ascii="Calibri" w:hAnsi="Calibri" w:cs="Calibri"/>
              </w:rPr>
              <w:t xml:space="preserve"> Kortrijk:KATHO IPSOC.</w:t>
            </w:r>
          </w:p>
          <w:p w:rsidR="003F5A0A" w:rsidRPr="003F5A0A" w:rsidRDefault="003F5A0A" w:rsidP="003F5A0A">
            <w:pPr>
              <w:rPr>
                <w:rFonts w:ascii="Calibri" w:eastAsia="Arial Unicode MS" w:hAnsi="Calibri" w:cs="Calibri"/>
                <w:shd w:val="clear" w:color="auto" w:fill="FFFFFF"/>
              </w:rPr>
            </w:pPr>
          </w:p>
          <w:p w:rsidR="003F5A0A" w:rsidRPr="003F5A0A" w:rsidRDefault="003F5A0A" w:rsidP="003F5A0A">
            <w:pPr>
              <w:rPr>
                <w:rFonts w:ascii="Calibri" w:hAnsi="Calibri" w:cs="Calibri"/>
              </w:rPr>
            </w:pPr>
            <w:proofErr w:type="spellStart"/>
            <w:r w:rsidRPr="003F5A0A">
              <w:rPr>
                <w:rFonts w:ascii="Calibri" w:hAnsi="Calibri" w:cs="Calibri"/>
              </w:rPr>
              <w:t>Warmenbol</w:t>
            </w:r>
            <w:proofErr w:type="spellEnd"/>
            <w:r w:rsidRPr="003F5A0A">
              <w:rPr>
                <w:rFonts w:ascii="Calibri" w:hAnsi="Calibri" w:cs="Calibri"/>
              </w:rPr>
              <w:t xml:space="preserve">, L. &amp; </w:t>
            </w:r>
            <w:proofErr w:type="spellStart"/>
            <w:r w:rsidRPr="003F5A0A">
              <w:rPr>
                <w:rFonts w:ascii="Calibri" w:hAnsi="Calibri" w:cs="Calibri"/>
              </w:rPr>
              <w:t>Goosens</w:t>
            </w:r>
            <w:proofErr w:type="spellEnd"/>
            <w:r w:rsidRPr="003F5A0A">
              <w:rPr>
                <w:rFonts w:ascii="Calibri" w:hAnsi="Calibri" w:cs="Calibri"/>
              </w:rPr>
              <w:t xml:space="preserve">, L., (2006) </w:t>
            </w:r>
            <w:r w:rsidRPr="003F5A0A">
              <w:rPr>
                <w:rFonts w:ascii="Calibri" w:hAnsi="Calibri" w:cs="Calibri"/>
                <w:i/>
              </w:rPr>
              <w:t xml:space="preserve">Aandacht </w:t>
            </w:r>
            <w:proofErr w:type="spellStart"/>
            <w:r w:rsidRPr="003F5A0A">
              <w:rPr>
                <w:rFonts w:ascii="Calibri" w:hAnsi="Calibri" w:cs="Calibri"/>
                <w:i/>
              </w:rPr>
              <w:t>in't</w:t>
            </w:r>
            <w:proofErr w:type="spellEnd"/>
            <w:r w:rsidRPr="003F5A0A">
              <w:rPr>
                <w:rFonts w:ascii="Calibri" w:hAnsi="Calibri" w:cs="Calibri"/>
                <w:i/>
              </w:rPr>
              <w:t xml:space="preserve"> kwadraat: in 'probleembuurten' werken </w:t>
            </w:r>
            <w:r w:rsidRPr="003F5A0A">
              <w:rPr>
                <w:rFonts w:ascii="Calibri" w:hAnsi="Calibri" w:cs="Calibri"/>
                <w:i/>
              </w:rPr>
              <w:lastRenderedPageBreak/>
              <w:t>met probleemjongere</w:t>
            </w:r>
            <w:r w:rsidRPr="003F5A0A">
              <w:rPr>
                <w:rFonts w:ascii="Calibri" w:hAnsi="Calibri" w:cs="Calibri"/>
              </w:rPr>
              <w:t xml:space="preserve">, Leuven,Voorburg: </w:t>
            </w:r>
            <w:proofErr w:type="spellStart"/>
            <w:r w:rsidRPr="003F5A0A">
              <w:rPr>
                <w:rFonts w:ascii="Calibri" w:hAnsi="Calibri" w:cs="Calibri"/>
              </w:rPr>
              <w:t>Acco</w:t>
            </w:r>
            <w:proofErr w:type="spellEnd"/>
          </w:p>
          <w:p w:rsidR="003F5A0A" w:rsidRPr="003F5A0A" w:rsidRDefault="003F5A0A" w:rsidP="003F5A0A">
            <w:pPr>
              <w:rPr>
                <w:rFonts w:ascii="Calibri" w:hAnsi="Calibri" w:cs="Calibri"/>
              </w:rPr>
            </w:pPr>
            <w:proofErr w:type="spellStart"/>
            <w:r w:rsidRPr="003F5A0A">
              <w:rPr>
                <w:rFonts w:ascii="Calibri" w:hAnsi="Calibri" w:cs="Calibri"/>
              </w:rPr>
              <w:t>Musterd</w:t>
            </w:r>
            <w:proofErr w:type="spellEnd"/>
            <w:r w:rsidRPr="003F5A0A">
              <w:rPr>
                <w:rFonts w:ascii="Calibri" w:hAnsi="Calibri" w:cs="Calibri"/>
              </w:rPr>
              <w:t xml:space="preserve">, S. &amp; </w:t>
            </w:r>
            <w:proofErr w:type="spellStart"/>
            <w:r w:rsidRPr="003F5A0A">
              <w:rPr>
                <w:rFonts w:ascii="Calibri" w:hAnsi="Calibri" w:cs="Calibri"/>
              </w:rPr>
              <w:t>Ostendorf</w:t>
            </w:r>
            <w:proofErr w:type="spellEnd"/>
            <w:r w:rsidRPr="003F5A0A">
              <w:rPr>
                <w:rFonts w:ascii="Calibri" w:hAnsi="Calibri" w:cs="Calibri"/>
              </w:rPr>
              <w:t xml:space="preserve">, W., (2009) </w:t>
            </w:r>
            <w:r w:rsidRPr="003F5A0A">
              <w:rPr>
                <w:rFonts w:ascii="Calibri" w:hAnsi="Calibri" w:cs="Calibri"/>
                <w:i/>
              </w:rPr>
              <w:t>Problemen in wijken of probleemwijken</w:t>
            </w:r>
            <w:r w:rsidRPr="003F5A0A">
              <w:rPr>
                <w:rFonts w:ascii="Calibri" w:hAnsi="Calibri" w:cs="Calibri"/>
              </w:rPr>
              <w:t xml:space="preserve">? ,Assen, Koninklijke Van </w:t>
            </w:r>
            <w:proofErr w:type="spellStart"/>
            <w:r w:rsidRPr="003F5A0A">
              <w:rPr>
                <w:rFonts w:ascii="Calibri" w:hAnsi="Calibri" w:cs="Calibri"/>
              </w:rPr>
              <w:t>Gorcum</w:t>
            </w:r>
            <w:proofErr w:type="spellEnd"/>
            <w:r w:rsidRPr="003F5A0A">
              <w:rPr>
                <w:rFonts w:ascii="Calibri" w:hAnsi="Calibri" w:cs="Calibri"/>
              </w:rPr>
              <w:t>.</w:t>
            </w:r>
          </w:p>
          <w:p w:rsidR="003F5A0A" w:rsidRPr="003F5A0A" w:rsidRDefault="003F5A0A" w:rsidP="003F5A0A">
            <w:pPr>
              <w:rPr>
                <w:rFonts w:ascii="Calibri" w:hAnsi="Calibri" w:cs="Calibri"/>
              </w:rPr>
            </w:pPr>
            <w:r w:rsidRPr="003F5A0A">
              <w:rPr>
                <w:rFonts w:ascii="Calibri" w:hAnsi="Calibri" w:cs="Calibri"/>
              </w:rPr>
              <w:t xml:space="preserve">Van </w:t>
            </w:r>
            <w:proofErr w:type="spellStart"/>
            <w:r w:rsidRPr="003F5A0A">
              <w:rPr>
                <w:rFonts w:ascii="Calibri" w:hAnsi="Calibri" w:cs="Calibri"/>
              </w:rPr>
              <w:t>Craen</w:t>
            </w:r>
            <w:proofErr w:type="spellEnd"/>
            <w:r w:rsidRPr="003F5A0A">
              <w:rPr>
                <w:rFonts w:ascii="Calibri" w:hAnsi="Calibri" w:cs="Calibri"/>
              </w:rPr>
              <w:t xml:space="preserve">, M. &amp; </w:t>
            </w:r>
            <w:proofErr w:type="spellStart"/>
            <w:r w:rsidRPr="003F5A0A">
              <w:rPr>
                <w:rFonts w:ascii="Calibri" w:hAnsi="Calibri" w:cs="Calibri"/>
              </w:rPr>
              <w:t>Ackaert</w:t>
            </w:r>
            <w:proofErr w:type="spellEnd"/>
            <w:r w:rsidRPr="003F5A0A">
              <w:rPr>
                <w:rFonts w:ascii="Calibri" w:hAnsi="Calibri" w:cs="Calibri"/>
              </w:rPr>
              <w:t xml:space="preserve">, J., (2006) </w:t>
            </w:r>
            <w:r w:rsidRPr="003F5A0A">
              <w:rPr>
                <w:rFonts w:ascii="Calibri" w:eastAsia="Arial Unicode MS" w:hAnsi="Calibri" w:cs="Calibri"/>
                <w:i/>
                <w:shd w:val="clear" w:color="auto" w:fill="FFFFFF"/>
              </w:rPr>
              <w:t xml:space="preserve">De veiligheidsscan : instrument voor een lokaal </w:t>
            </w:r>
            <w:proofErr w:type="spellStart"/>
            <w:r w:rsidRPr="003F5A0A">
              <w:rPr>
                <w:rFonts w:ascii="Calibri" w:eastAsia="Arial Unicode MS" w:hAnsi="Calibri" w:cs="Calibri"/>
                <w:i/>
                <w:shd w:val="clear" w:color="auto" w:fill="FFFFFF"/>
              </w:rPr>
              <w:t>veiligheids</w:t>
            </w:r>
            <w:proofErr w:type="spellEnd"/>
            <w:r w:rsidRPr="003F5A0A">
              <w:rPr>
                <w:rFonts w:ascii="Calibri" w:eastAsia="Arial Unicode MS" w:hAnsi="Calibri" w:cs="Calibri"/>
                <w:i/>
                <w:shd w:val="clear" w:color="auto" w:fill="FFFFFF"/>
              </w:rPr>
              <w:t xml:space="preserve">- en </w:t>
            </w:r>
            <w:proofErr w:type="spellStart"/>
            <w:r w:rsidRPr="003F5A0A">
              <w:rPr>
                <w:rFonts w:ascii="Calibri" w:eastAsia="Arial Unicode MS" w:hAnsi="Calibri" w:cs="Calibri"/>
                <w:i/>
                <w:shd w:val="clear" w:color="auto" w:fill="FFFFFF"/>
              </w:rPr>
              <w:t>leefbaarheidsbeleid</w:t>
            </w:r>
            <w:proofErr w:type="spellEnd"/>
            <w:r w:rsidRPr="003F5A0A">
              <w:rPr>
                <w:rFonts w:ascii="Calibri" w:eastAsia="Arial Unicode MS" w:hAnsi="Calibri" w:cs="Calibri"/>
                <w:shd w:val="clear" w:color="auto" w:fill="FFFFFF"/>
              </w:rPr>
              <w:t xml:space="preserve">, Antwerpen, </w:t>
            </w:r>
            <w:proofErr w:type="spellStart"/>
            <w:r w:rsidRPr="003F5A0A">
              <w:rPr>
                <w:rFonts w:ascii="Calibri" w:eastAsia="Arial Unicode MS" w:hAnsi="Calibri" w:cs="Calibri"/>
                <w:shd w:val="clear" w:color="auto" w:fill="FFFFFF"/>
              </w:rPr>
              <w:t>Maklu</w:t>
            </w:r>
            <w:proofErr w:type="spellEnd"/>
            <w:r w:rsidRPr="003F5A0A">
              <w:rPr>
                <w:rFonts w:ascii="Calibri" w:eastAsia="Arial Unicode MS" w:hAnsi="Calibri" w:cs="Calibri"/>
                <w:shd w:val="clear" w:color="auto" w:fill="FFFFFF"/>
              </w:rPr>
              <w:t>.</w:t>
            </w:r>
          </w:p>
          <w:p w:rsidR="003F5A0A" w:rsidRPr="003F5A0A" w:rsidRDefault="003F5A0A" w:rsidP="003F5A0A">
            <w:pPr>
              <w:pStyle w:val="Kop1"/>
              <w:rPr>
                <w:rFonts w:ascii="Calibri" w:hAnsi="Calibri" w:cs="Calibri"/>
                <w:b w:val="0"/>
                <w:color w:val="auto"/>
                <w:sz w:val="22"/>
                <w:szCs w:val="22"/>
              </w:rPr>
            </w:pPr>
            <w:bookmarkStart w:id="21" w:name="_Toc313469591"/>
            <w:r w:rsidRPr="003F5A0A">
              <w:rPr>
                <w:rFonts w:ascii="Calibri" w:hAnsi="Calibri" w:cs="Calibri"/>
                <w:b w:val="0"/>
                <w:color w:val="auto"/>
                <w:sz w:val="22"/>
                <w:szCs w:val="22"/>
              </w:rPr>
              <w:t xml:space="preserve">Moor, L.G. &amp; </w:t>
            </w:r>
            <w:proofErr w:type="spellStart"/>
            <w:r w:rsidRPr="003F5A0A">
              <w:rPr>
                <w:rFonts w:ascii="Calibri" w:hAnsi="Calibri" w:cs="Calibri"/>
                <w:b w:val="0"/>
                <w:color w:val="auto"/>
                <w:sz w:val="22"/>
                <w:szCs w:val="22"/>
              </w:rPr>
              <w:t>Hutsebaut</w:t>
            </w:r>
            <w:proofErr w:type="spellEnd"/>
            <w:r w:rsidRPr="003F5A0A">
              <w:rPr>
                <w:rFonts w:ascii="Calibri" w:hAnsi="Calibri" w:cs="Calibri"/>
                <w:b w:val="0"/>
                <w:color w:val="auto"/>
                <w:sz w:val="22"/>
                <w:szCs w:val="22"/>
              </w:rPr>
              <w:t xml:space="preserve">, F. &amp; Van Os, P. &amp; Van </w:t>
            </w:r>
            <w:proofErr w:type="spellStart"/>
            <w:r w:rsidRPr="003F5A0A">
              <w:rPr>
                <w:rFonts w:ascii="Calibri" w:hAnsi="Calibri" w:cs="Calibri"/>
                <w:b w:val="0"/>
                <w:color w:val="auto"/>
                <w:sz w:val="22"/>
                <w:szCs w:val="22"/>
              </w:rPr>
              <w:t>Ryckeghem</w:t>
            </w:r>
            <w:proofErr w:type="spellEnd"/>
            <w:r w:rsidRPr="003F5A0A">
              <w:rPr>
                <w:rFonts w:ascii="Calibri" w:hAnsi="Calibri" w:cs="Calibri"/>
                <w:b w:val="0"/>
                <w:color w:val="auto"/>
                <w:sz w:val="22"/>
                <w:szCs w:val="22"/>
              </w:rPr>
              <w:t xml:space="preserve">, D., (2011) </w:t>
            </w:r>
            <w:r w:rsidRPr="003F5A0A">
              <w:rPr>
                <w:rFonts w:ascii="Calibri" w:hAnsi="Calibri" w:cs="Calibri"/>
                <w:b w:val="0"/>
                <w:i/>
                <w:color w:val="auto"/>
                <w:sz w:val="22"/>
                <w:szCs w:val="22"/>
              </w:rPr>
              <w:t>Burgerparticipatie</w:t>
            </w:r>
            <w:r w:rsidRPr="003F5A0A">
              <w:rPr>
                <w:rFonts w:ascii="Calibri" w:hAnsi="Calibri" w:cs="Calibri"/>
                <w:b w:val="0"/>
                <w:color w:val="auto"/>
                <w:sz w:val="22"/>
                <w:szCs w:val="22"/>
              </w:rPr>
              <w:t xml:space="preserve">, Antwerpen, </w:t>
            </w:r>
            <w:proofErr w:type="spellStart"/>
            <w:r w:rsidRPr="003F5A0A">
              <w:rPr>
                <w:rFonts w:ascii="Calibri" w:hAnsi="Calibri" w:cs="Calibri"/>
                <w:b w:val="0"/>
                <w:color w:val="auto"/>
                <w:sz w:val="22"/>
                <w:szCs w:val="22"/>
              </w:rPr>
              <w:t>Maklu</w:t>
            </w:r>
            <w:proofErr w:type="spellEnd"/>
            <w:r w:rsidRPr="003F5A0A">
              <w:rPr>
                <w:rFonts w:ascii="Calibri" w:hAnsi="Calibri" w:cs="Calibri"/>
                <w:b w:val="0"/>
                <w:color w:val="auto"/>
                <w:sz w:val="22"/>
                <w:szCs w:val="22"/>
              </w:rPr>
              <w:t>.</w:t>
            </w:r>
            <w:bookmarkEnd w:id="21"/>
          </w:p>
          <w:p w:rsidR="003F5A0A" w:rsidRPr="003F5A0A" w:rsidRDefault="003F5A0A" w:rsidP="003F5A0A">
            <w:pPr>
              <w:rPr>
                <w:rFonts w:ascii="Calibri" w:eastAsiaTheme="majorEastAsia" w:hAnsi="Calibri" w:cs="Calibri"/>
                <w:b/>
                <w:bCs/>
              </w:rPr>
            </w:pPr>
          </w:p>
          <w:p w:rsidR="003F5A0A" w:rsidRPr="003F5A0A" w:rsidRDefault="003F5A0A" w:rsidP="003F5A0A">
            <w:pPr>
              <w:rPr>
                <w:rFonts w:ascii="Calibri" w:eastAsiaTheme="majorEastAsia" w:hAnsi="Calibri" w:cs="Calibri"/>
                <w:bCs/>
              </w:rPr>
            </w:pPr>
            <w:proofErr w:type="spellStart"/>
            <w:r w:rsidRPr="003F5A0A">
              <w:rPr>
                <w:rFonts w:ascii="Calibri" w:eastAsiaTheme="majorEastAsia" w:hAnsi="Calibri" w:cs="Calibri"/>
                <w:bCs/>
              </w:rPr>
              <w:t>Vandertaelen</w:t>
            </w:r>
            <w:proofErr w:type="spellEnd"/>
            <w:r w:rsidRPr="003F5A0A">
              <w:rPr>
                <w:rFonts w:ascii="Calibri" w:eastAsiaTheme="majorEastAsia" w:hAnsi="Calibri" w:cs="Calibri"/>
                <w:bCs/>
              </w:rPr>
              <w:t xml:space="preserve">, L. (2010) </w:t>
            </w:r>
            <w:r w:rsidRPr="003F5A0A">
              <w:rPr>
                <w:rFonts w:ascii="Calibri" w:eastAsiaTheme="majorEastAsia" w:hAnsi="Calibri" w:cs="Calibri"/>
                <w:bCs/>
                <w:i/>
              </w:rPr>
              <w:t>Berichten uit Brussel: leven in de hoofdstad</w:t>
            </w:r>
            <w:r w:rsidRPr="003F5A0A">
              <w:rPr>
                <w:rFonts w:ascii="Calibri" w:eastAsiaTheme="majorEastAsia" w:hAnsi="Calibri" w:cs="Calibri"/>
                <w:bCs/>
              </w:rPr>
              <w:t xml:space="preserve">, Antwerpen, </w:t>
            </w:r>
            <w:proofErr w:type="spellStart"/>
            <w:r w:rsidRPr="003F5A0A">
              <w:rPr>
                <w:rFonts w:ascii="Calibri" w:eastAsiaTheme="majorEastAsia" w:hAnsi="Calibri" w:cs="Calibri"/>
                <w:bCs/>
              </w:rPr>
              <w:t>Houtekiet</w:t>
            </w:r>
            <w:proofErr w:type="spellEnd"/>
            <w:r w:rsidRPr="003F5A0A">
              <w:rPr>
                <w:rFonts w:ascii="Calibri" w:eastAsiaTheme="majorEastAsia" w:hAnsi="Calibri" w:cs="Calibri"/>
                <w:bCs/>
              </w:rPr>
              <w:t>.</w:t>
            </w:r>
          </w:p>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3F5A0A" w:rsidRPr="003F5A0A" w:rsidRDefault="003F5A0A" w:rsidP="00574225">
            <w:pPr>
              <w:spacing w:after="0" w:line="240" w:lineRule="auto"/>
              <w:rPr>
                <w:rFonts w:ascii="Calibri" w:eastAsia="Times New Roman" w:hAnsi="Calibri" w:cs="Calibri"/>
                <w:lang w:eastAsia="nl-BE"/>
              </w:rPr>
            </w:pPr>
          </w:p>
        </w:tc>
      </w:tr>
    </w:tbl>
    <w:p w:rsidR="003F5A0A" w:rsidRPr="0042415D" w:rsidRDefault="003F5A0A">
      <w:pPr>
        <w:rPr>
          <w:rFonts w:ascii="Calibri" w:hAnsi="Calibri" w:cs="Calibri"/>
        </w:rPr>
      </w:pPr>
      <w:r w:rsidRPr="0042415D">
        <w:rPr>
          <w:rFonts w:ascii="Calibri" w:hAnsi="Calibri" w:cs="Calibri"/>
        </w:rPr>
        <w:lastRenderedPageBreak/>
        <w:t xml:space="preserve">Vogels, Mieke (2004), Veiligheid en welzijn: botsend beleid? Schoenmaker, blijf bij uw leest. Referaat op de </w:t>
      </w:r>
      <w:proofErr w:type="spellStart"/>
      <w:r w:rsidRPr="0042415D">
        <w:rPr>
          <w:rFonts w:ascii="Calibri" w:hAnsi="Calibri" w:cs="Calibri"/>
        </w:rPr>
        <w:t>kick-off</w:t>
      </w:r>
      <w:proofErr w:type="spellEnd"/>
      <w:r w:rsidRPr="0042415D">
        <w:rPr>
          <w:rFonts w:ascii="Calibri" w:hAnsi="Calibri" w:cs="Calibri"/>
        </w:rPr>
        <w:t xml:space="preserve"> van de postacademische vormingscyclus VUB: ‘</w:t>
      </w:r>
      <w:r w:rsidRPr="0042415D">
        <w:rPr>
          <w:rFonts w:ascii="Calibri" w:hAnsi="Calibri" w:cs="Calibri"/>
          <w:i/>
        </w:rPr>
        <w:t>Veiligheid als maatschappelijk gegeven</w:t>
      </w:r>
      <w:r w:rsidRPr="0042415D">
        <w:rPr>
          <w:rFonts w:ascii="Calibri" w:hAnsi="Calibri" w:cs="Calibri"/>
        </w:rPr>
        <w:t>’, 30 september 2004.</w:t>
      </w:r>
    </w:p>
    <w:p w:rsidR="00F1742F" w:rsidRPr="0042415D" w:rsidRDefault="00F1742F">
      <w:pPr>
        <w:rPr>
          <w:rFonts w:ascii="Calibri" w:eastAsiaTheme="majorEastAsia" w:hAnsi="Calibri" w:cs="Calibri"/>
          <w:b/>
          <w:bCs/>
          <w:color w:val="2A6C7D" w:themeColor="accent1" w:themeShade="BF"/>
        </w:rPr>
      </w:pPr>
      <w:r w:rsidRPr="0042415D">
        <w:rPr>
          <w:rFonts w:ascii="Calibri" w:hAnsi="Calibri" w:cs="Calibri"/>
        </w:rPr>
        <w:br w:type="page"/>
      </w:r>
    </w:p>
    <w:p w:rsidR="00163488" w:rsidRPr="00163488" w:rsidRDefault="00163488" w:rsidP="00163488">
      <w:pPr>
        <w:pStyle w:val="Kop1"/>
      </w:pPr>
      <w:bookmarkStart w:id="22" w:name="_Toc313469592"/>
      <w:r w:rsidRPr="008A4D3A">
        <w:lastRenderedPageBreak/>
        <w:t>5</w:t>
      </w:r>
      <w:r w:rsidR="003E58AB" w:rsidRPr="008A4D3A">
        <w:tab/>
      </w:r>
      <w:r w:rsidR="00786EB9" w:rsidRPr="008A4D3A">
        <w:t>W</w:t>
      </w:r>
      <w:r w:rsidR="004835F1" w:rsidRPr="008A4D3A">
        <w:t>oordenlijst</w:t>
      </w:r>
      <w:r w:rsidR="004835F1" w:rsidRPr="000E2CE5">
        <w:t>:</w:t>
      </w:r>
      <w:bookmarkEnd w:id="17"/>
      <w:bookmarkEnd w:id="22"/>
    </w:p>
    <w:p w:rsidR="00163488" w:rsidRPr="00990322" w:rsidRDefault="004835F1">
      <w:pPr>
        <w:rPr>
          <w:rFonts w:ascii="Calibri" w:hAnsi="Calibri" w:cs="Calibri"/>
        </w:rPr>
      </w:pPr>
      <w:r>
        <w:br/>
      </w:r>
      <w:r w:rsidR="00163488" w:rsidRPr="00990322">
        <w:rPr>
          <w:rFonts w:ascii="Calibri" w:hAnsi="Calibri" w:cs="Calibri"/>
        </w:rPr>
        <w:t>Alle v</w:t>
      </w:r>
      <w:r w:rsidR="0041622E" w:rsidRPr="00990322">
        <w:rPr>
          <w:rFonts w:ascii="Calibri" w:hAnsi="Calibri" w:cs="Calibri"/>
        </w:rPr>
        <w:t xml:space="preserve">erklaring zijn opgezocht via het woordenboek </w:t>
      </w:r>
      <w:proofErr w:type="spellStart"/>
      <w:r w:rsidR="00163488" w:rsidRPr="00990322">
        <w:rPr>
          <w:rFonts w:ascii="Calibri" w:hAnsi="Calibri" w:cs="Calibri"/>
        </w:rPr>
        <w:t>Vandale</w:t>
      </w:r>
      <w:proofErr w:type="spellEnd"/>
      <w:r w:rsidR="00163488" w:rsidRPr="00990322">
        <w:rPr>
          <w:rFonts w:ascii="Calibri" w:hAnsi="Calibri" w:cs="Calibri"/>
        </w:rPr>
        <w:t xml:space="preserve">  </w:t>
      </w:r>
      <w:r w:rsidR="0041622E" w:rsidRPr="00990322">
        <w:rPr>
          <w:rFonts w:ascii="Calibri" w:hAnsi="Calibri" w:cs="Calibri"/>
        </w:rPr>
        <w:t xml:space="preserve">via de </w:t>
      </w:r>
      <w:proofErr w:type="spellStart"/>
      <w:r w:rsidR="0041622E" w:rsidRPr="00990322">
        <w:rPr>
          <w:rFonts w:ascii="Calibri" w:hAnsi="Calibri" w:cs="Calibri"/>
        </w:rPr>
        <w:t>stuiterproxy</w:t>
      </w:r>
      <w:proofErr w:type="spellEnd"/>
      <w:r w:rsidR="0041622E" w:rsidRPr="00990322">
        <w:rPr>
          <w:rFonts w:ascii="Calibri" w:hAnsi="Calibri" w:cs="Calibri"/>
        </w:rPr>
        <w:t>.</w:t>
      </w:r>
    </w:p>
    <w:p w:rsidR="00C5257F" w:rsidRPr="00990322" w:rsidRDefault="00810F50" w:rsidP="00ED53F4">
      <w:pPr>
        <w:rPr>
          <w:rStyle w:val="gn"/>
          <w:rFonts w:ascii="Calibri" w:hAnsi="Calibri" w:cs="Calibri"/>
        </w:rPr>
      </w:pPr>
      <w:r w:rsidRPr="00990322">
        <w:rPr>
          <w:rFonts w:ascii="Calibri" w:hAnsi="Calibri" w:cs="Calibri"/>
        </w:rPr>
        <w:t>Globalisering</w:t>
      </w:r>
      <w:r w:rsidR="004835F1" w:rsidRPr="00990322">
        <w:rPr>
          <w:rFonts w:ascii="Calibri" w:hAnsi="Calibri" w:cs="Calibri"/>
        </w:rPr>
        <w:t xml:space="preserve">: </w:t>
      </w:r>
      <w:r w:rsidRPr="00990322">
        <w:rPr>
          <w:rFonts w:ascii="Calibri" w:hAnsi="Calibri" w:cs="Calibri"/>
        </w:rPr>
        <w:t>samenvoegen, tot een geheel maken.</w:t>
      </w:r>
      <w:r w:rsidR="00ED1F1E" w:rsidRPr="00990322">
        <w:rPr>
          <w:rStyle w:val="gn"/>
          <w:rFonts w:ascii="Calibri" w:hAnsi="Calibri" w:cs="Calibri"/>
        </w:rPr>
        <w:br/>
      </w:r>
      <w:r w:rsidR="004835F1" w:rsidRPr="00990322">
        <w:rPr>
          <w:rStyle w:val="gn"/>
          <w:rFonts w:ascii="Calibri" w:hAnsi="Calibri" w:cs="Calibri"/>
        </w:rPr>
        <w:br/>
      </w:r>
      <w:r w:rsidR="00ED53F4" w:rsidRPr="00990322">
        <w:rPr>
          <w:rStyle w:val="ws"/>
          <w:rFonts w:ascii="Calibri" w:hAnsi="Calibri" w:cs="Calibri"/>
        </w:rPr>
        <w:t xml:space="preserve">discours: </w:t>
      </w:r>
      <w:r w:rsidR="00ED53F4" w:rsidRPr="00990322">
        <w:rPr>
          <w:rStyle w:val="gn"/>
          <w:rFonts w:ascii="Calibri" w:hAnsi="Calibri" w:cs="Calibri"/>
        </w:rPr>
        <w:t>gesprek, conversatie, m.n. de zaken die onderwerp van gesprek zijn in een bepaalde periode, bij een bepaalde groep</w:t>
      </w:r>
      <w:r w:rsidR="00C5257F" w:rsidRPr="00990322">
        <w:rPr>
          <w:rStyle w:val="gn"/>
          <w:rFonts w:ascii="Calibri" w:hAnsi="Calibri" w:cs="Calibri"/>
        </w:rPr>
        <w:t>.</w:t>
      </w:r>
    </w:p>
    <w:p w:rsidR="00C5257F" w:rsidRPr="00990322" w:rsidRDefault="00C5257F" w:rsidP="00ED53F4">
      <w:pPr>
        <w:rPr>
          <w:rStyle w:val="gn"/>
          <w:rFonts w:ascii="Calibri" w:hAnsi="Calibri" w:cs="Calibri"/>
        </w:rPr>
      </w:pPr>
      <w:r w:rsidRPr="00990322">
        <w:rPr>
          <w:rStyle w:val="gn"/>
          <w:rFonts w:ascii="Calibri" w:hAnsi="Calibri" w:cs="Calibri"/>
        </w:rPr>
        <w:t>Expliciet: uitdrukkelijk.</w:t>
      </w:r>
    </w:p>
    <w:p w:rsidR="00ED1F1E" w:rsidRPr="00990322" w:rsidRDefault="00C5257F" w:rsidP="00ED53F4">
      <w:pPr>
        <w:rPr>
          <w:rFonts w:ascii="Calibri" w:hAnsi="Calibri" w:cs="Calibri"/>
        </w:rPr>
      </w:pPr>
      <w:r w:rsidRPr="00990322">
        <w:rPr>
          <w:rStyle w:val="gn"/>
          <w:rFonts w:ascii="Calibri" w:hAnsi="Calibri" w:cs="Calibri"/>
        </w:rPr>
        <w:t>Amnestie: algemene kwijtschelding van een straf.</w:t>
      </w:r>
      <w:r w:rsidR="00ED1F1E" w:rsidRPr="00990322">
        <w:rPr>
          <w:rStyle w:val="ws"/>
          <w:rFonts w:ascii="Calibri" w:hAnsi="Calibri" w:cs="Calibri"/>
        </w:rPr>
        <w:br/>
      </w:r>
      <w:r w:rsidR="004835F1" w:rsidRPr="00990322">
        <w:rPr>
          <w:rStyle w:val="ws"/>
          <w:rFonts w:ascii="Calibri" w:hAnsi="Calibri" w:cs="Calibri"/>
        </w:rPr>
        <w:br/>
      </w:r>
    </w:p>
    <w:p w:rsidR="006A0D9A" w:rsidRDefault="003E58AB" w:rsidP="008A4D3A">
      <w:pPr>
        <w:pStyle w:val="Kop1"/>
      </w:pPr>
      <w:r>
        <w:rPr>
          <w:rFonts w:eastAsia="Calibri"/>
        </w:rPr>
        <w:br/>
      </w:r>
      <w:bookmarkStart w:id="23" w:name="_Toc312434035"/>
      <w:bookmarkStart w:id="24" w:name="_Toc313469593"/>
      <w:r w:rsidR="00163488" w:rsidRPr="008A4D3A">
        <w:t>6</w:t>
      </w:r>
      <w:r w:rsidRPr="008A4D3A">
        <w:tab/>
      </w:r>
      <w:bookmarkEnd w:id="23"/>
      <w:bookmarkEnd w:id="24"/>
      <w:proofErr w:type="spellStart"/>
      <w:r w:rsidR="006A0D9A">
        <w:t>Contextualiseren</w:t>
      </w:r>
      <w:proofErr w:type="spellEnd"/>
    </w:p>
    <w:p w:rsidR="000E2CE5" w:rsidRDefault="006A0D9A" w:rsidP="006A0D9A">
      <w:pPr>
        <w:pStyle w:val="Kop2"/>
      </w:pPr>
      <w:r>
        <w:t xml:space="preserve">6.1. </w:t>
      </w:r>
      <w:proofErr w:type="spellStart"/>
      <w:r>
        <w:t>Contextualiseren</w:t>
      </w:r>
      <w:proofErr w:type="spellEnd"/>
      <w:r w:rsidR="00786EB9" w:rsidRPr="008A4D3A">
        <w:t xml:space="preserve"> </w:t>
      </w:r>
    </w:p>
    <w:p w:rsidR="006A0D9A" w:rsidRDefault="006A0D9A" w:rsidP="006A0D9A"/>
    <w:p w:rsidR="001B047B" w:rsidRDefault="001B047B" w:rsidP="001B047B">
      <w:pPr>
        <w:jc w:val="both"/>
        <w:rPr>
          <w:rFonts w:ascii="Calibri" w:eastAsia="Calibri" w:hAnsi="Calibri" w:cs="Calibri"/>
          <w:b/>
          <w:bCs/>
        </w:rPr>
      </w:pPr>
      <w:r>
        <w:rPr>
          <w:rFonts w:ascii="Calibri" w:eastAsia="Calibri" w:hAnsi="Calibri" w:cs="Calibri"/>
          <w:b/>
          <w:bCs/>
        </w:rPr>
        <w:t>Gemeenschapswachten</w:t>
      </w:r>
    </w:p>
    <w:p w:rsidR="001B047B" w:rsidRDefault="001B047B" w:rsidP="001B047B">
      <w:pPr>
        <w:jc w:val="both"/>
        <w:rPr>
          <w:rFonts w:ascii="Calibri" w:eastAsia="Calibri" w:hAnsi="Calibri" w:cs="Calibri"/>
        </w:rPr>
      </w:pPr>
      <w:r>
        <w:rPr>
          <w:rFonts w:ascii="Calibri" w:eastAsia="Calibri" w:hAnsi="Calibri" w:cs="Calibri"/>
        </w:rPr>
        <w:t>De gemeenschapswacht bezit geen politionele functie of publieke veiligheidsfunctie. De gemeenschapswacht bestaat sinds 1 januari 2008. Sindsdien dragen ze allemaal hetzelfde uniform om verwarring tussen hen en andere diensten (stadswachten, parkwachters, stewards, lijnspotters,…) te vermijden. Alle diensten hebben hun eigen benaming, taken en uniform. Ze hebben allemaal hetzelfde doel, namelijk toezicht houden en het bewust maken van de burger.</w:t>
      </w:r>
    </w:p>
    <w:p w:rsidR="001B047B" w:rsidRDefault="001B047B" w:rsidP="001B047B">
      <w:pPr>
        <w:jc w:val="both"/>
        <w:rPr>
          <w:rFonts w:ascii="Calibri" w:eastAsia="Calibri" w:hAnsi="Calibri" w:cs="Calibri"/>
        </w:rPr>
      </w:pPr>
    </w:p>
    <w:p w:rsidR="001B047B" w:rsidRDefault="001B047B" w:rsidP="001B047B">
      <w:pPr>
        <w:jc w:val="both"/>
        <w:rPr>
          <w:rFonts w:ascii="Calibri" w:eastAsia="Calibri" w:hAnsi="Calibri" w:cs="Calibri"/>
        </w:rPr>
      </w:pPr>
    </w:p>
    <w:p w:rsidR="001B047B" w:rsidRDefault="001B047B" w:rsidP="001B047B">
      <w:pPr>
        <w:jc w:val="both"/>
        <w:rPr>
          <w:rFonts w:ascii="Calibri" w:eastAsia="Calibri" w:hAnsi="Calibri" w:cs="Calibri"/>
          <w:b/>
          <w:bCs/>
        </w:rPr>
      </w:pPr>
      <w:r>
        <w:rPr>
          <w:rFonts w:ascii="Calibri" w:eastAsia="Calibri" w:hAnsi="Calibri" w:cs="Calibri"/>
          <w:b/>
          <w:bCs/>
        </w:rPr>
        <w:t>De taken van een gemeenschapswacht</w:t>
      </w:r>
    </w:p>
    <w:p w:rsidR="001B047B" w:rsidRDefault="001B047B" w:rsidP="001B047B">
      <w:pPr>
        <w:jc w:val="both"/>
        <w:rPr>
          <w:rFonts w:ascii="Calibri" w:eastAsia="Calibri" w:hAnsi="Calibri" w:cs="Calibri"/>
        </w:rPr>
      </w:pPr>
      <w:r>
        <w:rPr>
          <w:rFonts w:ascii="Calibri" w:eastAsia="Calibri" w:hAnsi="Calibri" w:cs="Calibri"/>
        </w:rPr>
        <w:t>Ze bezitten niet dezelfde bevoegdheden als politieagenten of private bewakingsagenten. De gemeenschapswacht verhoogt door zijn aanwezigheid op straat het veiligheidsgevoel van de burger. Ze vormen de schakel tussen de gemeente en de bevolking en signaleren problemen waarmee ze te maken krijgen aan de bevoegde diensten.</w:t>
      </w:r>
    </w:p>
    <w:p w:rsidR="001B047B" w:rsidRDefault="001B047B" w:rsidP="001B047B">
      <w:pPr>
        <w:jc w:val="both"/>
        <w:rPr>
          <w:rFonts w:ascii="Calibri" w:eastAsia="Calibri" w:hAnsi="Calibri" w:cs="Calibri"/>
        </w:rPr>
      </w:pPr>
    </w:p>
    <w:p w:rsidR="001B047B" w:rsidRDefault="001B047B" w:rsidP="001B047B">
      <w:pPr>
        <w:jc w:val="both"/>
        <w:rPr>
          <w:rFonts w:ascii="Calibri" w:eastAsia="Calibri" w:hAnsi="Calibri" w:cs="Calibri"/>
        </w:rPr>
      </w:pPr>
      <w:r>
        <w:rPr>
          <w:rFonts w:ascii="Calibri" w:eastAsia="Calibri" w:hAnsi="Calibri" w:cs="Calibri"/>
        </w:rPr>
        <w:t>Het gaat om de volgende taken:</w:t>
      </w:r>
    </w:p>
    <w:p w:rsidR="001B047B" w:rsidRDefault="001B047B" w:rsidP="001B047B">
      <w:pPr>
        <w:numPr>
          <w:ilvl w:val="0"/>
          <w:numId w:val="12"/>
        </w:numPr>
        <w:tabs>
          <w:tab w:val="num" w:pos="720"/>
        </w:tabs>
        <w:spacing w:after="0" w:line="240" w:lineRule="auto"/>
        <w:jc w:val="both"/>
        <w:rPr>
          <w:rFonts w:ascii="Calibri" w:eastAsia="Calibri" w:hAnsi="Calibri" w:cs="Calibri"/>
        </w:rPr>
      </w:pPr>
      <w:r>
        <w:rPr>
          <w:rFonts w:ascii="Calibri" w:eastAsia="Calibri" w:hAnsi="Calibri" w:cs="Calibri"/>
        </w:rPr>
        <w:t>Het publiek bewust maken van veiligheid en criminaliteitspreventie met folders, informatiesessies.</w:t>
      </w:r>
    </w:p>
    <w:p w:rsidR="001B047B" w:rsidRDefault="001B047B" w:rsidP="001B047B">
      <w:pPr>
        <w:numPr>
          <w:ilvl w:val="0"/>
          <w:numId w:val="12"/>
        </w:numPr>
        <w:tabs>
          <w:tab w:val="num" w:pos="720"/>
        </w:tabs>
        <w:spacing w:after="0" w:line="240" w:lineRule="auto"/>
        <w:jc w:val="both"/>
        <w:rPr>
          <w:rFonts w:ascii="Calibri" w:eastAsia="Calibri" w:hAnsi="Calibri" w:cs="Calibri"/>
        </w:rPr>
      </w:pPr>
      <w:r>
        <w:rPr>
          <w:rFonts w:ascii="Calibri" w:eastAsia="Calibri" w:hAnsi="Calibri" w:cs="Calibri"/>
        </w:rPr>
        <w:t>Burgers informeren zodat hun veiligheidsgevoel verzekerd is.</w:t>
      </w:r>
    </w:p>
    <w:p w:rsidR="001B047B" w:rsidRDefault="001B047B" w:rsidP="001B047B">
      <w:pPr>
        <w:numPr>
          <w:ilvl w:val="0"/>
          <w:numId w:val="12"/>
        </w:numPr>
        <w:tabs>
          <w:tab w:val="num" w:pos="720"/>
        </w:tabs>
        <w:spacing w:after="0" w:line="240" w:lineRule="auto"/>
        <w:jc w:val="both"/>
        <w:rPr>
          <w:rFonts w:ascii="Calibri" w:eastAsia="Calibri" w:hAnsi="Calibri" w:cs="Calibri"/>
        </w:rPr>
      </w:pPr>
      <w:r>
        <w:rPr>
          <w:rFonts w:ascii="Calibri" w:eastAsia="Calibri" w:hAnsi="Calibri" w:cs="Calibri"/>
        </w:rPr>
        <w:t>Problemen met de veiligheid, het milieu en het wegennet doorgeven aan de bevoegde diensten.</w:t>
      </w:r>
    </w:p>
    <w:p w:rsidR="001B047B" w:rsidRDefault="001B047B" w:rsidP="001B047B">
      <w:pPr>
        <w:numPr>
          <w:ilvl w:val="0"/>
          <w:numId w:val="12"/>
        </w:numPr>
        <w:tabs>
          <w:tab w:val="num" w:pos="720"/>
        </w:tabs>
        <w:spacing w:after="0" w:line="240" w:lineRule="auto"/>
        <w:jc w:val="both"/>
        <w:rPr>
          <w:rFonts w:ascii="Calibri" w:eastAsia="Calibri" w:hAnsi="Calibri" w:cs="Calibri"/>
        </w:rPr>
      </w:pPr>
      <w:r>
        <w:rPr>
          <w:rFonts w:ascii="Calibri" w:eastAsia="Calibri" w:hAnsi="Calibri" w:cs="Calibri"/>
        </w:rPr>
        <w:lastRenderedPageBreak/>
        <w:t>Automobilisten aanspreken over het hinderlijk of gevaarlijk karakter van verkeerd parkeren en hen bewust maken van het algemeen reglement.</w:t>
      </w:r>
    </w:p>
    <w:p w:rsidR="001B047B" w:rsidRDefault="001B047B" w:rsidP="001B047B">
      <w:pPr>
        <w:numPr>
          <w:ilvl w:val="0"/>
          <w:numId w:val="12"/>
        </w:numPr>
        <w:tabs>
          <w:tab w:val="num" w:pos="720"/>
        </w:tabs>
        <w:spacing w:after="0" w:line="240" w:lineRule="auto"/>
        <w:jc w:val="both"/>
        <w:rPr>
          <w:rFonts w:ascii="Calibri" w:eastAsia="Calibri" w:hAnsi="Calibri" w:cs="Calibri"/>
        </w:rPr>
      </w:pPr>
      <w:r>
        <w:rPr>
          <w:rFonts w:ascii="Calibri" w:eastAsia="Calibri" w:hAnsi="Calibri" w:cs="Calibri"/>
        </w:rPr>
        <w:t>Kinderen, scholieren, gehandicapten en ouderen helpen oversteken.</w:t>
      </w:r>
    </w:p>
    <w:p w:rsidR="001B047B" w:rsidRDefault="001B047B" w:rsidP="001B047B">
      <w:pPr>
        <w:numPr>
          <w:ilvl w:val="0"/>
          <w:numId w:val="12"/>
        </w:numPr>
        <w:tabs>
          <w:tab w:val="num" w:pos="720"/>
        </w:tabs>
        <w:spacing w:after="0" w:line="240" w:lineRule="auto"/>
        <w:jc w:val="both"/>
        <w:rPr>
          <w:rFonts w:ascii="Calibri" w:eastAsia="Calibri" w:hAnsi="Calibri" w:cs="Calibri"/>
        </w:rPr>
      </w:pPr>
      <w:r>
        <w:rPr>
          <w:rFonts w:ascii="Calibri" w:eastAsia="Calibri" w:hAnsi="Calibri" w:cs="Calibri"/>
        </w:rPr>
        <w:t>Vaststellen van inbreuken tegen de gemeentelijke reglementen. Dit kan bestraft worden met een gemeentelijke administratieve sanctie (GAS). Dit kan bijvoorbeeld een boete zijn van maximum 205 euro.</w:t>
      </w:r>
    </w:p>
    <w:p w:rsidR="001B047B" w:rsidRDefault="001B047B" w:rsidP="001B047B">
      <w:pPr>
        <w:numPr>
          <w:ilvl w:val="0"/>
          <w:numId w:val="12"/>
        </w:numPr>
        <w:tabs>
          <w:tab w:val="num" w:pos="720"/>
        </w:tabs>
        <w:spacing w:after="0" w:line="240" w:lineRule="auto"/>
        <w:jc w:val="both"/>
        <w:rPr>
          <w:rFonts w:ascii="Calibri" w:eastAsia="Calibri" w:hAnsi="Calibri" w:cs="Calibri"/>
        </w:rPr>
      </w:pPr>
      <w:r>
        <w:rPr>
          <w:rFonts w:ascii="Calibri" w:eastAsia="Calibri" w:hAnsi="Calibri" w:cs="Calibri"/>
        </w:rPr>
        <w:t xml:space="preserve">Toezicht houden bij evenementen of activiteiten die georganiseerd zijn door de gemeente of een andere overheid. (gemeenschapswacht, </w:t>
      </w:r>
      <w:proofErr w:type="spellStart"/>
      <w:r>
        <w:rPr>
          <w:rFonts w:ascii="Calibri" w:eastAsia="Calibri" w:hAnsi="Calibri" w:cs="Calibri"/>
        </w:rPr>
        <w:t>z.d</w:t>
      </w:r>
      <w:proofErr w:type="spellEnd"/>
      <w:r>
        <w:rPr>
          <w:rFonts w:ascii="Calibri" w:eastAsia="Calibri" w:hAnsi="Calibri" w:cs="Calibri"/>
        </w:rPr>
        <w:t xml:space="preserve">., </w:t>
      </w:r>
      <w:proofErr w:type="spellStart"/>
      <w:r>
        <w:rPr>
          <w:rFonts w:ascii="Calibri" w:eastAsia="Calibri" w:hAnsi="Calibri" w:cs="Calibri"/>
        </w:rPr>
        <w:t>z.p</w:t>
      </w:r>
      <w:proofErr w:type="spellEnd"/>
      <w:r>
        <w:rPr>
          <w:rFonts w:ascii="Calibri" w:eastAsia="Calibri" w:hAnsi="Calibri" w:cs="Calibri"/>
        </w:rPr>
        <w:t>.)</w:t>
      </w:r>
      <w:r>
        <w:rPr>
          <w:rStyle w:val="Voetnootmarkering"/>
          <w:rFonts w:ascii="Calibri" w:eastAsia="Calibri" w:hAnsi="Calibri" w:cs="Calibri"/>
        </w:rPr>
        <w:footnoteReference w:id="1"/>
      </w:r>
    </w:p>
    <w:p w:rsidR="001B047B" w:rsidRDefault="001B047B"/>
    <w:p w:rsidR="001B047B" w:rsidRDefault="001B047B"/>
    <w:p w:rsidR="001B047B" w:rsidRDefault="001B047B" w:rsidP="001B047B">
      <w:pPr>
        <w:pStyle w:val="Kop2"/>
      </w:pPr>
      <w:r w:rsidRPr="001B047B">
        <w:t>6.2. Statistieken</w:t>
      </w:r>
    </w:p>
    <w:p w:rsidR="001B047B" w:rsidRDefault="001B047B" w:rsidP="001B047B">
      <w:pPr>
        <w:pStyle w:val="Kop2"/>
      </w:pPr>
    </w:p>
    <w:p w:rsidR="009F0EA9" w:rsidRDefault="001B047B" w:rsidP="001B047B">
      <w:pPr>
        <w:pStyle w:val="Kop2"/>
        <w:rPr>
          <w:rFonts w:ascii="Calibri" w:hAnsi="Calibri" w:cs="Calibri"/>
          <w:b w:val="0"/>
          <w:color w:val="auto"/>
          <w:sz w:val="22"/>
          <w:szCs w:val="22"/>
        </w:rPr>
      </w:pPr>
      <w:r w:rsidRPr="001B047B">
        <w:rPr>
          <w:rFonts w:ascii="Calibri" w:hAnsi="Calibri" w:cs="Calibri"/>
          <w:b w:val="0"/>
          <w:color w:val="auto"/>
          <w:sz w:val="22"/>
          <w:szCs w:val="22"/>
        </w:rPr>
        <w:t>Voor de gemeenschapswachten zijn geen statistieken te vinden.</w:t>
      </w:r>
    </w:p>
    <w:p w:rsidR="009F0EA9" w:rsidRDefault="009F0EA9" w:rsidP="001B047B">
      <w:pPr>
        <w:pStyle w:val="Kop2"/>
        <w:rPr>
          <w:rFonts w:ascii="Calibri" w:hAnsi="Calibri" w:cs="Calibri"/>
          <w:b w:val="0"/>
          <w:color w:val="auto"/>
          <w:sz w:val="22"/>
          <w:szCs w:val="22"/>
        </w:rPr>
      </w:pPr>
    </w:p>
    <w:p w:rsidR="00190B2F" w:rsidRDefault="00190B2F" w:rsidP="00190B2F">
      <w:pPr>
        <w:pStyle w:val="Kop2"/>
      </w:pPr>
      <w:r w:rsidRPr="00190B2F">
        <w:t>6.3. Juridische context</w:t>
      </w:r>
    </w:p>
    <w:p w:rsidR="00190B2F" w:rsidRDefault="00BD5D8E" w:rsidP="00190B2F">
      <w:pPr>
        <w:pStyle w:val="Kop2"/>
        <w:rPr>
          <w:rFonts w:ascii="Calibri" w:hAnsi="Calibri" w:cs="Calibri"/>
          <w:b w:val="0"/>
          <w:color w:val="auto"/>
          <w:sz w:val="22"/>
          <w:szCs w:val="22"/>
        </w:rPr>
      </w:pPr>
      <w:r>
        <w:rPr>
          <w:rFonts w:ascii="Calibri" w:hAnsi="Calibri" w:cs="Calibri"/>
          <w:b w:val="0"/>
          <w:color w:val="auto"/>
          <w:sz w:val="22"/>
          <w:szCs w:val="22"/>
        </w:rPr>
        <w:t>W</w:t>
      </w:r>
      <w:r w:rsidRPr="00BD5D8E">
        <w:rPr>
          <w:rFonts w:ascii="Calibri" w:hAnsi="Calibri" w:cs="Calibri"/>
          <w:b w:val="0"/>
          <w:color w:val="auto"/>
          <w:sz w:val="22"/>
          <w:szCs w:val="22"/>
        </w:rPr>
        <w:t>et betreffende de civiele veiligheid</w:t>
      </w:r>
      <w:r>
        <w:rPr>
          <w:rFonts w:ascii="Calibri" w:hAnsi="Calibri" w:cs="Calibri"/>
          <w:b w:val="0"/>
          <w:color w:val="auto"/>
          <w:sz w:val="22"/>
          <w:szCs w:val="22"/>
        </w:rPr>
        <w:t xml:space="preserve">, (15 mei 2007). </w:t>
      </w:r>
      <w:r w:rsidRPr="00BA7EA8">
        <w:rPr>
          <w:rFonts w:ascii="Calibri" w:hAnsi="Calibri" w:cs="Calibri"/>
          <w:b w:val="0"/>
          <w:i/>
          <w:color w:val="auto"/>
          <w:sz w:val="22"/>
          <w:szCs w:val="22"/>
        </w:rPr>
        <w:t>Belgisch Staatsblad</w:t>
      </w:r>
      <w:r>
        <w:rPr>
          <w:rFonts w:ascii="Calibri" w:hAnsi="Calibri" w:cs="Calibri"/>
          <w:b w:val="0"/>
          <w:color w:val="auto"/>
          <w:sz w:val="22"/>
          <w:szCs w:val="22"/>
        </w:rPr>
        <w:t xml:space="preserve">, </w:t>
      </w:r>
      <w:proofErr w:type="spellStart"/>
      <w:r>
        <w:rPr>
          <w:rFonts w:ascii="Calibri" w:hAnsi="Calibri" w:cs="Calibri"/>
          <w:b w:val="0"/>
          <w:color w:val="auto"/>
          <w:sz w:val="22"/>
          <w:szCs w:val="22"/>
        </w:rPr>
        <w:t>z.p</w:t>
      </w:r>
      <w:proofErr w:type="spellEnd"/>
      <w:r>
        <w:rPr>
          <w:rFonts w:ascii="Calibri" w:hAnsi="Calibri" w:cs="Calibri"/>
          <w:b w:val="0"/>
          <w:color w:val="auto"/>
          <w:sz w:val="22"/>
          <w:szCs w:val="22"/>
        </w:rPr>
        <w:t>.</w:t>
      </w:r>
    </w:p>
    <w:p w:rsidR="00BD5D8E" w:rsidRDefault="00BD5D8E" w:rsidP="00BD5D8E"/>
    <w:p w:rsidR="001C035D" w:rsidRPr="001C035D" w:rsidRDefault="001C035D" w:rsidP="001C035D">
      <w:pPr>
        <w:pStyle w:val="Kop2"/>
      </w:pPr>
      <w:r w:rsidRPr="001C035D">
        <w:t>6.4 Politieke context</w:t>
      </w:r>
    </w:p>
    <w:p w:rsidR="001C035D" w:rsidRDefault="001C035D" w:rsidP="00BD5D8E"/>
    <w:p w:rsidR="00163488" w:rsidRPr="003C7815" w:rsidRDefault="00163488" w:rsidP="00190B2F">
      <w:pPr>
        <w:pStyle w:val="Kop2"/>
        <w:rPr>
          <w:rFonts w:ascii="Calibri" w:hAnsi="Calibri"/>
          <w:b w:val="0"/>
          <w:sz w:val="22"/>
          <w:szCs w:val="22"/>
        </w:rPr>
      </w:pPr>
    </w:p>
    <w:p w:rsidR="00786EB9" w:rsidRDefault="00786EB9" w:rsidP="00786EB9">
      <w:pPr>
        <w:pStyle w:val="Kop1"/>
      </w:pPr>
      <w:bookmarkStart w:id="25" w:name="_Toc312434036"/>
      <w:bookmarkStart w:id="26" w:name="_Toc313469594"/>
      <w:r>
        <w:t>7  Kranten artikels</w:t>
      </w:r>
      <w:bookmarkEnd w:id="25"/>
      <w:bookmarkEnd w:id="26"/>
    </w:p>
    <w:tbl>
      <w:tblPr>
        <w:tblW w:w="11088" w:type="dxa"/>
        <w:tblInd w:w="70" w:type="dxa"/>
        <w:tblCellMar>
          <w:left w:w="70" w:type="dxa"/>
          <w:right w:w="70" w:type="dxa"/>
        </w:tblCellMar>
        <w:tblLook w:val="04A0"/>
      </w:tblPr>
      <w:tblGrid>
        <w:gridCol w:w="1016"/>
        <w:gridCol w:w="1015"/>
        <w:gridCol w:w="1015"/>
        <w:gridCol w:w="1015"/>
        <w:gridCol w:w="1015"/>
        <w:gridCol w:w="1015"/>
        <w:gridCol w:w="1015"/>
        <w:gridCol w:w="1015"/>
        <w:gridCol w:w="1015"/>
        <w:gridCol w:w="976"/>
        <w:gridCol w:w="976"/>
      </w:tblGrid>
      <w:tr w:rsidR="00786EB9" w:rsidRPr="00786EB9" w:rsidTr="00786EB9">
        <w:trPr>
          <w:trHeight w:val="300"/>
        </w:trPr>
        <w:tc>
          <w:tcPr>
            <w:tcW w:w="9136" w:type="dxa"/>
            <w:gridSpan w:val="9"/>
            <w:tcBorders>
              <w:top w:val="nil"/>
              <w:left w:val="nil"/>
              <w:bottom w:val="nil"/>
              <w:right w:val="nil"/>
            </w:tcBorders>
            <w:shd w:val="clear" w:color="auto" w:fill="auto"/>
            <w:noWrap/>
            <w:vAlign w:val="bottom"/>
            <w:hideMark/>
          </w:tcPr>
          <w:p w:rsidR="00786EB9" w:rsidRPr="005B6FE9" w:rsidRDefault="00EA0B88" w:rsidP="00EA0B88">
            <w:pPr>
              <w:spacing w:after="0" w:line="240" w:lineRule="auto"/>
              <w:rPr>
                <w:rFonts w:ascii="Calibri" w:eastAsia="Times New Roman" w:hAnsi="Calibri" w:cs="Calibri"/>
                <w:lang w:eastAsia="nl-BE"/>
              </w:rPr>
            </w:pPr>
            <w:proofErr w:type="spellStart"/>
            <w:r w:rsidRPr="005B6FE9">
              <w:rPr>
                <w:rFonts w:ascii="Calibri" w:eastAsia="Times New Roman" w:hAnsi="Calibri" w:cs="Calibri"/>
                <w:lang w:eastAsia="nl-BE"/>
              </w:rPr>
              <w:t>Vermeiren</w:t>
            </w:r>
            <w:proofErr w:type="spellEnd"/>
            <w:r w:rsidRPr="005B6FE9">
              <w:rPr>
                <w:rFonts w:ascii="Calibri" w:eastAsia="Times New Roman" w:hAnsi="Calibri" w:cs="Calibri"/>
                <w:lang w:eastAsia="nl-BE"/>
              </w:rPr>
              <w:t xml:space="preserve"> T, (16 augustus 2011), </w:t>
            </w:r>
            <w:hyperlink r:id="rId45" w:history="1">
              <w:r w:rsidRPr="005B6FE9">
                <w:rPr>
                  <w:rStyle w:val="Hyperlink"/>
                  <w:rFonts w:ascii="Calibri" w:hAnsi="Calibri" w:cs="Calibri"/>
                  <w:color w:val="auto"/>
                  <w:u w:val="none"/>
                </w:rPr>
                <w:t>Achter alle blingbling, ziet iemand het klootjesvolk?</w:t>
              </w:r>
            </w:hyperlink>
            <w:r w:rsidRPr="005B6FE9">
              <w:rPr>
                <w:rFonts w:ascii="Calibri" w:hAnsi="Calibri" w:cs="Calibri"/>
              </w:rPr>
              <w:t xml:space="preserve">, </w:t>
            </w:r>
            <w:r w:rsidRPr="005B6FE9">
              <w:rPr>
                <w:rFonts w:ascii="Calibri" w:hAnsi="Calibri" w:cs="Calibri"/>
                <w:i/>
              </w:rPr>
              <w:t>De morgen</w:t>
            </w:r>
            <w:r w:rsidR="002C2B2F" w:rsidRPr="005B6FE9">
              <w:rPr>
                <w:rFonts w:ascii="Calibri" w:hAnsi="Calibri" w:cs="Calibri"/>
              </w:rPr>
              <w:t>.</w:t>
            </w:r>
            <w:r w:rsidR="005B6FE9" w:rsidRPr="005B6FE9">
              <w:rPr>
                <w:rFonts w:ascii="Calibri" w:hAnsi="Calibri" w:cs="Calibri"/>
              </w:rPr>
              <w:t xml:space="preserve"> </w:t>
            </w:r>
            <w:r w:rsidR="005B6FE9" w:rsidRPr="005B6FE9">
              <w:rPr>
                <w:rFonts w:ascii="Calibri" w:hAnsi="Calibri" w:cs="Calibri"/>
                <w:bCs/>
              </w:rPr>
              <w:t xml:space="preserve">Geraadpleegd via </w:t>
            </w:r>
            <w:hyperlink r:id="rId46" w:history="1">
              <w:r w:rsidR="005B6FE9" w:rsidRPr="005B6FE9">
                <w:rPr>
                  <w:rStyle w:val="Hyperlink"/>
                  <w:rFonts w:ascii="Calibri" w:hAnsi="Calibri" w:cs="Calibri"/>
                  <w:bCs/>
                  <w:color w:val="auto"/>
                  <w:u w:val="none"/>
                </w:rPr>
                <w:t>http://www.mediargus.be</w:t>
              </w:r>
            </w:hyperlink>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5B6FE9" w:rsidRDefault="00786EB9" w:rsidP="00786EB9">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600"/>
        </w:trPr>
        <w:tc>
          <w:tcPr>
            <w:tcW w:w="7106" w:type="dxa"/>
            <w:gridSpan w:val="7"/>
            <w:tcBorders>
              <w:top w:val="nil"/>
              <w:left w:val="nil"/>
              <w:bottom w:val="nil"/>
              <w:right w:val="nil"/>
            </w:tcBorders>
            <w:shd w:val="clear" w:color="auto" w:fill="auto"/>
            <w:noWrap/>
            <w:vAlign w:val="bottom"/>
            <w:hideMark/>
          </w:tcPr>
          <w:p w:rsidR="00786EB9" w:rsidRPr="005B6FE9" w:rsidRDefault="00E70618" w:rsidP="00E70618">
            <w:pPr>
              <w:spacing w:after="0" w:line="240" w:lineRule="auto"/>
              <w:rPr>
                <w:rFonts w:ascii="Calibri" w:eastAsia="Times New Roman" w:hAnsi="Calibri" w:cs="Calibri"/>
                <w:i/>
                <w:lang w:eastAsia="nl-BE"/>
              </w:rPr>
            </w:pPr>
            <w:r w:rsidRPr="005B6FE9">
              <w:rPr>
                <w:rFonts w:ascii="Calibri" w:eastAsia="Times New Roman" w:hAnsi="Calibri" w:cs="Calibri"/>
                <w:lang w:eastAsia="nl-BE"/>
              </w:rPr>
              <w:t xml:space="preserve">Buurt verzet zich tegen sociaal woonblok (20 december2011), </w:t>
            </w:r>
            <w:r w:rsidRPr="005B6FE9">
              <w:rPr>
                <w:rFonts w:ascii="Calibri" w:eastAsia="Times New Roman" w:hAnsi="Calibri" w:cs="Calibri"/>
                <w:i/>
                <w:lang w:eastAsia="nl-BE"/>
              </w:rPr>
              <w:t>Het Laatste nieuws.</w:t>
            </w:r>
            <w:r w:rsidR="005B6FE9" w:rsidRPr="005B6FE9">
              <w:rPr>
                <w:rFonts w:ascii="Calibri" w:eastAsia="Times New Roman" w:hAnsi="Calibri" w:cs="Calibri"/>
                <w:i/>
                <w:lang w:eastAsia="nl-BE"/>
              </w:rPr>
              <w:t xml:space="preserve"> </w:t>
            </w:r>
            <w:r w:rsidR="005B6FE9" w:rsidRPr="005B6FE9">
              <w:rPr>
                <w:rFonts w:ascii="Calibri" w:hAnsi="Calibri" w:cs="Calibri"/>
                <w:bCs/>
              </w:rPr>
              <w:t xml:space="preserve">Geraadpleegd via </w:t>
            </w:r>
            <w:hyperlink r:id="rId47" w:history="1">
              <w:r w:rsidR="005B6FE9" w:rsidRPr="005B6FE9">
                <w:rPr>
                  <w:rStyle w:val="Hyperlink"/>
                  <w:rFonts w:ascii="Calibri" w:hAnsi="Calibri" w:cs="Calibri"/>
                  <w:bCs/>
                  <w:color w:val="auto"/>
                  <w:u w:val="none"/>
                </w:rPr>
                <w:t>http://www.mediargus.be</w:t>
              </w:r>
            </w:hyperlink>
          </w:p>
          <w:p w:rsidR="00EA0B88" w:rsidRPr="005B6FE9" w:rsidRDefault="00EA0B88" w:rsidP="00E70618">
            <w:pPr>
              <w:spacing w:after="0" w:line="240" w:lineRule="auto"/>
              <w:rPr>
                <w:rFonts w:ascii="Calibri" w:eastAsia="Times New Roman" w:hAnsi="Calibri" w:cs="Calibri"/>
                <w:lang w:eastAsia="nl-BE"/>
              </w:rPr>
            </w:pPr>
          </w:p>
          <w:p w:rsidR="002C2B2F" w:rsidRPr="005B6FE9" w:rsidRDefault="002C2B2F" w:rsidP="002C2B2F">
            <w:pPr>
              <w:rPr>
                <w:rFonts w:ascii="Calibri" w:hAnsi="Calibri" w:cs="Calibri"/>
                <w:i/>
              </w:rPr>
            </w:pPr>
            <w:r w:rsidRPr="005B6FE9">
              <w:rPr>
                <w:rFonts w:ascii="Calibri" w:hAnsi="Calibri" w:cs="Calibri"/>
              </w:rPr>
              <w:t> </w:t>
            </w:r>
            <w:hyperlink r:id="rId48" w:history="1">
              <w:r w:rsidRPr="005B6FE9">
                <w:rPr>
                  <w:rStyle w:val="Hyperlink"/>
                  <w:rFonts w:ascii="Calibri" w:hAnsi="Calibri" w:cs="Calibri"/>
                  <w:color w:val="auto"/>
                  <w:u w:val="none"/>
                </w:rPr>
                <w:t>Politie waarschuwt bevolking opnieuw voor straatrovers</w:t>
              </w:r>
            </w:hyperlink>
            <w:r w:rsidRPr="005B6FE9">
              <w:rPr>
                <w:rFonts w:ascii="Calibri" w:hAnsi="Calibri" w:cs="Calibri"/>
              </w:rPr>
              <w:t xml:space="preserve"> (17 december 2011) </w:t>
            </w:r>
            <w:hyperlink r:id="rId49" w:history="1">
              <w:r w:rsidRPr="005B6FE9">
                <w:rPr>
                  <w:rStyle w:val="Hyperlink"/>
                  <w:rFonts w:ascii="Calibri" w:hAnsi="Calibri" w:cs="Calibri"/>
                  <w:i/>
                  <w:color w:val="auto"/>
                  <w:u w:val="none"/>
                </w:rPr>
                <w:t>Het Nieuwsblad</w:t>
              </w:r>
            </w:hyperlink>
            <w:r w:rsidRPr="005B6FE9">
              <w:rPr>
                <w:rFonts w:ascii="Calibri" w:hAnsi="Calibri" w:cs="Calibri"/>
                <w:i/>
              </w:rPr>
              <w:t>.</w:t>
            </w:r>
            <w:r w:rsidR="005B6FE9" w:rsidRPr="005B6FE9">
              <w:rPr>
                <w:rFonts w:ascii="Calibri" w:hAnsi="Calibri" w:cs="Calibri"/>
                <w:i/>
              </w:rPr>
              <w:t xml:space="preserve"> </w:t>
            </w:r>
            <w:r w:rsidR="005B6FE9" w:rsidRPr="005B6FE9">
              <w:rPr>
                <w:rFonts w:ascii="Calibri" w:hAnsi="Calibri" w:cs="Calibri"/>
                <w:bCs/>
              </w:rPr>
              <w:t xml:space="preserve">Geraadpleegd via </w:t>
            </w:r>
            <w:hyperlink r:id="rId50" w:history="1">
              <w:r w:rsidR="005B6FE9" w:rsidRPr="005B6FE9">
                <w:rPr>
                  <w:rStyle w:val="Hyperlink"/>
                  <w:rFonts w:ascii="Calibri" w:hAnsi="Calibri" w:cs="Calibri"/>
                  <w:bCs/>
                  <w:color w:val="auto"/>
                  <w:u w:val="none"/>
                </w:rPr>
                <w:t>http://www.mediargus.be</w:t>
              </w:r>
            </w:hyperlink>
            <w:r w:rsidR="005B6FE9" w:rsidRPr="005B6FE9">
              <w:rPr>
                <w:rFonts w:ascii="Calibri" w:hAnsi="Calibri" w:cs="Calibri"/>
              </w:rPr>
              <w:t xml:space="preserve"> </w:t>
            </w:r>
          </w:p>
          <w:p w:rsidR="002C2B2F" w:rsidRPr="005B6FE9" w:rsidRDefault="002C2B2F" w:rsidP="002C2B2F">
            <w:pPr>
              <w:rPr>
                <w:rFonts w:ascii="Calibri" w:hAnsi="Calibri" w:cs="Calibri"/>
              </w:rPr>
            </w:pPr>
            <w:proofErr w:type="spellStart"/>
            <w:r w:rsidRPr="005B6FE9">
              <w:rPr>
                <w:rFonts w:ascii="Calibri" w:hAnsi="Calibri" w:cs="Calibri"/>
              </w:rPr>
              <w:t>Lanssens</w:t>
            </w:r>
            <w:proofErr w:type="spellEnd"/>
            <w:r w:rsidRPr="005B6FE9">
              <w:rPr>
                <w:rFonts w:ascii="Calibri" w:hAnsi="Calibri" w:cs="Calibri"/>
              </w:rPr>
              <w:t xml:space="preserve"> P, </w:t>
            </w:r>
            <w:proofErr w:type="spellStart"/>
            <w:r w:rsidRPr="005B6FE9">
              <w:rPr>
                <w:rFonts w:ascii="Calibri" w:hAnsi="Calibri" w:cs="Calibri"/>
              </w:rPr>
              <w:t>Samyn</w:t>
            </w:r>
            <w:proofErr w:type="spellEnd"/>
            <w:r w:rsidRPr="005B6FE9">
              <w:rPr>
                <w:rFonts w:ascii="Calibri" w:hAnsi="Calibri" w:cs="Calibri"/>
              </w:rPr>
              <w:t xml:space="preserve"> L, (31 oktober 2011), Nultolerantie in probleembuurten, </w:t>
            </w:r>
            <w:r w:rsidRPr="005B6FE9">
              <w:rPr>
                <w:rFonts w:ascii="Calibri" w:hAnsi="Calibri" w:cs="Calibri"/>
                <w:i/>
              </w:rPr>
              <w:t>Het Laatste Nieuws</w:t>
            </w:r>
            <w:r w:rsidRPr="005B6FE9">
              <w:rPr>
                <w:rFonts w:ascii="Calibri" w:hAnsi="Calibri" w:cs="Calibri"/>
              </w:rPr>
              <w:t>.</w:t>
            </w:r>
            <w:r w:rsidR="005B6FE9" w:rsidRPr="005B6FE9">
              <w:rPr>
                <w:rFonts w:ascii="Calibri" w:hAnsi="Calibri" w:cs="Calibri"/>
              </w:rPr>
              <w:t xml:space="preserve"> </w:t>
            </w:r>
            <w:r w:rsidR="005B6FE9" w:rsidRPr="005B6FE9">
              <w:rPr>
                <w:rFonts w:ascii="Calibri" w:hAnsi="Calibri" w:cs="Calibri"/>
                <w:bCs/>
              </w:rPr>
              <w:t xml:space="preserve">Geraadpleegd via </w:t>
            </w:r>
            <w:hyperlink r:id="rId51" w:history="1">
              <w:r w:rsidR="005B6FE9" w:rsidRPr="005B6FE9">
                <w:rPr>
                  <w:rStyle w:val="Hyperlink"/>
                  <w:rFonts w:ascii="Calibri" w:hAnsi="Calibri" w:cs="Calibri"/>
                  <w:bCs/>
                  <w:color w:val="auto"/>
                  <w:u w:val="none"/>
                </w:rPr>
                <w:t>http://www.mediargus.be</w:t>
              </w:r>
            </w:hyperlink>
            <w:r w:rsidR="005B6FE9" w:rsidRPr="005B6FE9">
              <w:rPr>
                <w:rFonts w:ascii="Calibri" w:hAnsi="Calibri" w:cs="Calibri"/>
              </w:rPr>
              <w:t xml:space="preserve"> </w:t>
            </w:r>
          </w:p>
          <w:p w:rsidR="002C2B2F" w:rsidRPr="005B6FE9" w:rsidRDefault="002C2B2F" w:rsidP="002C2B2F">
            <w:pPr>
              <w:rPr>
                <w:rFonts w:ascii="Calibri" w:hAnsi="Calibri" w:cs="Calibri"/>
              </w:rPr>
            </w:pPr>
            <w:proofErr w:type="spellStart"/>
            <w:r w:rsidRPr="005B6FE9">
              <w:rPr>
                <w:rFonts w:ascii="Calibri" w:hAnsi="Calibri" w:cs="Calibri"/>
              </w:rPr>
              <w:t>Huysentruyt</w:t>
            </w:r>
            <w:proofErr w:type="spellEnd"/>
            <w:r w:rsidRPr="005B6FE9">
              <w:rPr>
                <w:rFonts w:ascii="Calibri" w:hAnsi="Calibri" w:cs="Calibri"/>
              </w:rPr>
              <w:t xml:space="preserve"> B,  (16 juli 2011), Eerste buurtbemiddelaars op pad, </w:t>
            </w:r>
            <w:r w:rsidRPr="005B6FE9">
              <w:rPr>
                <w:rFonts w:ascii="Calibri" w:hAnsi="Calibri" w:cs="Calibri"/>
                <w:i/>
              </w:rPr>
              <w:t>Het Laatste Nieuws</w:t>
            </w:r>
            <w:r w:rsidRPr="005B6FE9">
              <w:rPr>
                <w:rFonts w:ascii="Calibri" w:hAnsi="Calibri" w:cs="Calibri"/>
              </w:rPr>
              <w:t>.</w:t>
            </w:r>
            <w:r w:rsidR="005B6FE9" w:rsidRPr="005B6FE9">
              <w:rPr>
                <w:rFonts w:ascii="Calibri" w:hAnsi="Calibri" w:cs="Calibri"/>
              </w:rPr>
              <w:t xml:space="preserve"> </w:t>
            </w:r>
            <w:r w:rsidR="005B6FE9" w:rsidRPr="005B6FE9">
              <w:rPr>
                <w:rFonts w:ascii="Calibri" w:hAnsi="Calibri" w:cs="Calibri"/>
                <w:bCs/>
              </w:rPr>
              <w:t xml:space="preserve">Geraadpleegd via </w:t>
            </w:r>
            <w:hyperlink r:id="rId52" w:history="1">
              <w:r w:rsidR="005B6FE9" w:rsidRPr="005B6FE9">
                <w:rPr>
                  <w:rStyle w:val="Hyperlink"/>
                  <w:rFonts w:ascii="Calibri" w:hAnsi="Calibri" w:cs="Calibri"/>
                  <w:bCs/>
                  <w:color w:val="auto"/>
                  <w:u w:val="none"/>
                </w:rPr>
                <w:t>http://www.mediargus.be</w:t>
              </w:r>
            </w:hyperlink>
          </w:p>
          <w:p w:rsidR="00EA0B88" w:rsidRPr="005B6FE9" w:rsidRDefault="00EA0B88" w:rsidP="00E70618">
            <w:pPr>
              <w:spacing w:after="0" w:line="240" w:lineRule="auto"/>
              <w:rPr>
                <w:rFonts w:ascii="Calibri" w:eastAsia="Times New Roman" w:hAnsi="Calibri" w:cs="Calibri"/>
                <w:lang w:eastAsia="nl-BE"/>
              </w:rPr>
            </w:pPr>
          </w:p>
          <w:p w:rsidR="00EA0B88" w:rsidRPr="005B6FE9" w:rsidRDefault="00EA0B88" w:rsidP="00E70618">
            <w:pPr>
              <w:spacing w:after="0" w:line="240" w:lineRule="auto"/>
              <w:rPr>
                <w:rFonts w:ascii="Calibri" w:eastAsia="Times New Roman" w:hAnsi="Calibri" w:cs="Calibri"/>
                <w:lang w:eastAsia="nl-BE"/>
              </w:rPr>
            </w:pPr>
          </w:p>
          <w:p w:rsidR="00EA0B88" w:rsidRPr="005B6FE9" w:rsidRDefault="00EA0B88" w:rsidP="00E70618">
            <w:pPr>
              <w:spacing w:after="0" w:line="240" w:lineRule="auto"/>
              <w:rPr>
                <w:rFonts w:ascii="Calibri" w:eastAsia="Times New Roman" w:hAnsi="Calibri" w:cs="Calibri"/>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r w:rsidR="00786EB9" w:rsidRPr="00786EB9" w:rsidTr="00786EB9">
        <w:trPr>
          <w:trHeight w:val="300"/>
        </w:trPr>
        <w:tc>
          <w:tcPr>
            <w:tcW w:w="101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1015"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c>
          <w:tcPr>
            <w:tcW w:w="976" w:type="dxa"/>
            <w:tcBorders>
              <w:top w:val="nil"/>
              <w:left w:val="nil"/>
              <w:bottom w:val="nil"/>
              <w:right w:val="nil"/>
            </w:tcBorders>
            <w:shd w:val="clear" w:color="auto" w:fill="auto"/>
            <w:noWrap/>
            <w:vAlign w:val="bottom"/>
            <w:hideMark/>
          </w:tcPr>
          <w:p w:rsidR="00786EB9" w:rsidRPr="00786EB9" w:rsidRDefault="00786EB9" w:rsidP="00786EB9">
            <w:pPr>
              <w:spacing w:after="0" w:line="240" w:lineRule="auto"/>
              <w:rPr>
                <w:rFonts w:ascii="Calibri" w:eastAsia="Times New Roman" w:hAnsi="Calibri" w:cs="Calibri"/>
                <w:color w:val="000000"/>
                <w:lang w:eastAsia="nl-BE"/>
              </w:rPr>
            </w:pPr>
          </w:p>
        </w:tc>
      </w:tr>
    </w:tbl>
    <w:p w:rsidR="00786EB9" w:rsidRPr="00786EB9" w:rsidRDefault="00786EB9" w:rsidP="00786EB9"/>
    <w:p w:rsidR="00786EB9" w:rsidRPr="008A4D3A" w:rsidRDefault="00786EB9" w:rsidP="008A4D3A">
      <w:pPr>
        <w:pStyle w:val="Kop1"/>
      </w:pPr>
      <w:bookmarkStart w:id="27" w:name="_Toc312434037"/>
      <w:bookmarkStart w:id="28" w:name="_Toc313469595"/>
      <w:r w:rsidRPr="008A4D3A">
        <w:t xml:space="preserve">8  </w:t>
      </w:r>
      <w:proofErr w:type="spellStart"/>
      <w:r w:rsidR="00C52475" w:rsidRPr="008A4D3A">
        <w:t>Vak</w:t>
      </w:r>
      <w:r w:rsidRPr="008A4D3A">
        <w:t>ijdschriften</w:t>
      </w:r>
      <w:bookmarkEnd w:id="27"/>
      <w:bookmarkEnd w:id="28"/>
      <w:proofErr w:type="spellEnd"/>
    </w:p>
    <w:p w:rsidR="00D17B08" w:rsidRDefault="00D17B08" w:rsidP="00D17B08">
      <w:pPr>
        <w:rPr>
          <w:rFonts w:ascii="Arial Unicode MS" w:eastAsia="Arial Unicode MS" w:hAnsi="Arial Unicode MS" w:cs="Arial Unicode MS"/>
          <w:color w:val="0A1120"/>
          <w:sz w:val="18"/>
          <w:szCs w:val="18"/>
          <w:shd w:val="clear" w:color="auto" w:fill="FFFFFF"/>
        </w:rPr>
      </w:pPr>
      <w:r>
        <w:rPr>
          <w:rFonts w:ascii="Arial Unicode MS" w:eastAsia="Arial Unicode MS" w:hAnsi="Arial Unicode MS" w:cs="Arial Unicode MS"/>
          <w:color w:val="0A1120"/>
          <w:sz w:val="18"/>
          <w:szCs w:val="18"/>
          <w:shd w:val="clear" w:color="auto" w:fill="FFFFFF"/>
        </w:rPr>
        <w:t>-</w:t>
      </w:r>
      <w:r w:rsidRPr="00D17B08">
        <w:rPr>
          <w:rFonts w:ascii="Arial Unicode MS" w:eastAsia="Arial Unicode MS" w:hAnsi="Arial Unicode MS" w:cs="Arial Unicode MS" w:hint="eastAsia"/>
          <w:color w:val="0A1120"/>
          <w:sz w:val="18"/>
          <w:szCs w:val="18"/>
          <w:shd w:val="clear" w:color="auto" w:fill="FFFFFF"/>
        </w:rPr>
        <w:t>Jeugdwelzijnswerk : investeren in maatschappelijk kwetsbare jongeren.</w:t>
      </w:r>
    </w:p>
    <w:p w:rsidR="00D17B08" w:rsidRDefault="00D17B08" w:rsidP="00D17B08">
      <w:pPr>
        <w:rPr>
          <w:rFonts w:ascii="Calibri" w:eastAsia="Arial Unicode MS" w:hAnsi="Calibri" w:cs="Calibri"/>
          <w:bCs/>
          <w:color w:val="0A1120"/>
          <w:shd w:val="clear" w:color="auto" w:fill="FFFFFF"/>
        </w:rPr>
      </w:pPr>
      <w:r w:rsidRPr="004E4BB1">
        <w:rPr>
          <w:rFonts w:ascii="Calibri" w:eastAsia="Arial Unicode MS" w:hAnsi="Calibri" w:cs="Calibri"/>
          <w:color w:val="0A1120"/>
          <w:shd w:val="clear" w:color="auto" w:fill="FFFFFF"/>
        </w:rPr>
        <w:t>-</w:t>
      </w:r>
      <w:r w:rsidR="004E4BB1" w:rsidRPr="004E4BB1">
        <w:rPr>
          <w:rFonts w:ascii="Calibri" w:eastAsia="Arial Unicode MS" w:hAnsi="Calibri" w:cs="Calibri"/>
          <w:color w:val="0A1120"/>
          <w:shd w:val="clear" w:color="auto" w:fill="FFFFFF"/>
        </w:rPr>
        <w:t>Crimelink : over misdaad en</w:t>
      </w:r>
      <w:r w:rsidR="004E4BB1" w:rsidRPr="004E4BB1">
        <w:rPr>
          <w:rStyle w:val="apple-converted-space"/>
          <w:rFonts w:ascii="Calibri" w:eastAsia="Arial Unicode MS" w:hAnsi="Calibri" w:cs="Calibri"/>
          <w:color w:val="0A1120"/>
          <w:shd w:val="clear" w:color="auto" w:fill="FFFFFF"/>
        </w:rPr>
        <w:t> </w:t>
      </w:r>
      <w:r w:rsidR="004E4BB1" w:rsidRPr="004E4BB1">
        <w:rPr>
          <w:rFonts w:ascii="Calibri" w:eastAsia="Arial Unicode MS" w:hAnsi="Calibri" w:cs="Calibri"/>
          <w:bCs/>
          <w:color w:val="0A1120"/>
          <w:shd w:val="clear" w:color="auto" w:fill="FFFFFF"/>
        </w:rPr>
        <w:t>veiligheid.</w:t>
      </w:r>
    </w:p>
    <w:p w:rsidR="004E4BB1" w:rsidRDefault="004E4BB1" w:rsidP="00D17B08">
      <w:pPr>
        <w:rPr>
          <w:rFonts w:ascii="Calibri" w:eastAsia="Arial Unicode MS" w:hAnsi="Calibri" w:cs="Calibri"/>
          <w:color w:val="0A1120"/>
          <w:shd w:val="clear" w:color="auto" w:fill="FFFFFF"/>
        </w:rPr>
      </w:pPr>
      <w:r w:rsidRPr="004E4BB1">
        <w:rPr>
          <w:rFonts w:ascii="Calibri" w:eastAsia="Arial Unicode MS" w:hAnsi="Calibri" w:cs="Calibri"/>
          <w:bCs/>
          <w:color w:val="0A1120"/>
          <w:shd w:val="clear" w:color="auto" w:fill="FFFFFF"/>
        </w:rPr>
        <w:t>-</w:t>
      </w:r>
      <w:r w:rsidRPr="004E4BB1">
        <w:rPr>
          <w:rFonts w:ascii="Calibri" w:eastAsia="Arial Unicode MS" w:hAnsi="Calibri" w:cs="Calibri"/>
          <w:color w:val="0A1120"/>
          <w:shd w:val="clear" w:color="auto" w:fill="FFFFFF"/>
        </w:rPr>
        <w:t>SEC : tijdschrift over samenleving en criminaliteitspreventie</w:t>
      </w:r>
    </w:p>
    <w:p w:rsidR="004E4BB1" w:rsidRPr="008A4D3A" w:rsidRDefault="004E4BB1" w:rsidP="008A4D3A">
      <w:pPr>
        <w:pStyle w:val="Kop1"/>
      </w:pPr>
      <w:bookmarkStart w:id="29" w:name="_Toc313469596"/>
      <w:r w:rsidRPr="008A4D3A">
        <w:t>9 Artikels uit vaktijdschrift</w:t>
      </w:r>
      <w:bookmarkEnd w:id="29"/>
    </w:p>
    <w:p w:rsidR="00197D3A" w:rsidRDefault="00197D3A" w:rsidP="00197D3A">
      <w:pPr>
        <w:rPr>
          <w:rFonts w:ascii="Calibri" w:eastAsia="Arial Unicode MS" w:hAnsi="Calibri" w:cs="Calibri"/>
          <w:color w:val="0A1120"/>
          <w:shd w:val="clear" w:color="auto" w:fill="FFFFFF"/>
        </w:rPr>
      </w:pPr>
      <w:r>
        <w:rPr>
          <w:rFonts w:ascii="Calibri" w:hAnsi="Calibri" w:cs="Calibri"/>
        </w:rPr>
        <w:t>-</w:t>
      </w:r>
      <w:r w:rsidRPr="00197D3A">
        <w:rPr>
          <w:rFonts w:ascii="Calibri" w:hAnsi="Calibri" w:cs="Calibri"/>
        </w:rPr>
        <w:t xml:space="preserve">De </w:t>
      </w:r>
      <w:proofErr w:type="spellStart"/>
      <w:r w:rsidRPr="00197D3A">
        <w:rPr>
          <w:rFonts w:ascii="Calibri" w:hAnsi="Calibri" w:cs="Calibri"/>
        </w:rPr>
        <w:t>Leener</w:t>
      </w:r>
      <w:proofErr w:type="spellEnd"/>
      <w:r w:rsidRPr="00197D3A">
        <w:rPr>
          <w:rFonts w:ascii="Calibri" w:hAnsi="Calibri" w:cs="Calibri"/>
        </w:rPr>
        <w:t xml:space="preserve">, M. (2009), </w:t>
      </w:r>
      <w:r w:rsidRPr="00197D3A">
        <w:rPr>
          <w:rFonts w:ascii="Calibri" w:eastAsia="Arial Unicode MS" w:hAnsi="Calibri" w:cs="Calibri"/>
          <w:color w:val="0A1120"/>
          <w:shd w:val="clear" w:color="auto" w:fill="FFFFFF"/>
        </w:rPr>
        <w:t>Leiderschapsvorming voor jeugdwerkers. Hoe op basis van een maatschappijanalyse projecten opzetten in een buurtgerichte jeugdwerking</w:t>
      </w:r>
      <w:r w:rsidRPr="00990322">
        <w:rPr>
          <w:rFonts w:ascii="Calibri" w:eastAsia="Arial Unicode MS" w:hAnsi="Calibri" w:cs="Calibri"/>
          <w:i/>
          <w:color w:val="0A1120"/>
          <w:shd w:val="clear" w:color="auto" w:fill="FFFFFF"/>
        </w:rPr>
        <w:t>, Jeugdwelzijnswerk : investeren in maatschappelijk kwetsbare jongeren</w:t>
      </w:r>
      <w:r w:rsidRPr="00197D3A">
        <w:rPr>
          <w:rFonts w:ascii="Calibri" w:eastAsia="Arial Unicode MS" w:hAnsi="Calibri" w:cs="Calibri"/>
          <w:color w:val="0A1120"/>
          <w:shd w:val="clear" w:color="auto" w:fill="FFFFFF"/>
        </w:rPr>
        <w:t xml:space="preserve">, Brugge, Die </w:t>
      </w:r>
      <w:proofErr w:type="spellStart"/>
      <w:r w:rsidRPr="00197D3A">
        <w:rPr>
          <w:rFonts w:ascii="Calibri" w:eastAsia="Arial Unicode MS" w:hAnsi="Calibri" w:cs="Calibri"/>
          <w:color w:val="0A1120"/>
          <w:shd w:val="clear" w:color="auto" w:fill="FFFFFF"/>
        </w:rPr>
        <w:t>Keure</w:t>
      </w:r>
      <w:proofErr w:type="spellEnd"/>
      <w:r>
        <w:rPr>
          <w:rFonts w:ascii="Calibri" w:eastAsia="Arial Unicode MS" w:hAnsi="Calibri" w:cs="Calibri"/>
          <w:color w:val="0A1120"/>
          <w:shd w:val="clear" w:color="auto" w:fill="FFFFFF"/>
        </w:rPr>
        <w:t>, pg. 23-24.</w:t>
      </w:r>
    </w:p>
    <w:p w:rsidR="00197D3A" w:rsidRDefault="00197D3A" w:rsidP="00197D3A">
      <w:pPr>
        <w:rPr>
          <w:rFonts w:ascii="Calibri" w:eastAsia="Arial Unicode MS" w:hAnsi="Calibri" w:cs="Calibri"/>
          <w:color w:val="0A1120"/>
          <w:shd w:val="clear" w:color="auto" w:fill="FFFFFF"/>
        </w:rPr>
      </w:pPr>
      <w:r>
        <w:rPr>
          <w:rFonts w:ascii="Calibri" w:eastAsia="Arial Unicode MS" w:hAnsi="Calibri" w:cs="Calibri"/>
          <w:color w:val="0A1120"/>
          <w:shd w:val="clear" w:color="auto" w:fill="FFFFFF"/>
        </w:rPr>
        <w:t>-</w:t>
      </w:r>
      <w:proofErr w:type="spellStart"/>
      <w:r>
        <w:rPr>
          <w:rFonts w:ascii="Calibri" w:eastAsia="Arial Unicode MS" w:hAnsi="Calibri" w:cs="Calibri"/>
          <w:color w:val="0A1120"/>
          <w:shd w:val="clear" w:color="auto" w:fill="FFFFFF"/>
        </w:rPr>
        <w:t>Hautekeur</w:t>
      </w:r>
      <w:proofErr w:type="spellEnd"/>
      <w:r>
        <w:rPr>
          <w:rFonts w:ascii="Calibri" w:eastAsia="Arial Unicode MS" w:hAnsi="Calibri" w:cs="Calibri"/>
          <w:color w:val="0A1120"/>
          <w:shd w:val="clear" w:color="auto" w:fill="FFFFFF"/>
        </w:rPr>
        <w:t xml:space="preserve">, G. (2009), </w:t>
      </w:r>
      <w:r>
        <w:rPr>
          <w:rFonts w:ascii="Arial Unicode MS" w:eastAsia="Arial Unicode MS" w:hAnsi="Arial Unicode MS" w:cs="Arial Unicode MS" w:hint="eastAsia"/>
          <w:color w:val="0A1120"/>
          <w:sz w:val="18"/>
          <w:szCs w:val="18"/>
          <w:shd w:val="clear" w:color="auto" w:fill="FFFFFF"/>
        </w:rPr>
        <w:t>Bouwen aan een positieve identiteit. Rondetafelgesprek over jeugdwelzijnswerk in een stedelijke context</w:t>
      </w:r>
      <w:r>
        <w:rPr>
          <w:rFonts w:ascii="Arial Unicode MS" w:eastAsia="Arial Unicode MS" w:hAnsi="Arial Unicode MS" w:cs="Arial Unicode MS"/>
          <w:color w:val="0A1120"/>
          <w:sz w:val="18"/>
          <w:szCs w:val="18"/>
          <w:shd w:val="clear" w:color="auto" w:fill="FFFFFF"/>
        </w:rPr>
        <w:t xml:space="preserve">, </w:t>
      </w:r>
      <w:r w:rsidRPr="00990322">
        <w:rPr>
          <w:rFonts w:ascii="Calibri" w:eastAsia="Arial Unicode MS" w:hAnsi="Calibri" w:cs="Calibri"/>
          <w:i/>
          <w:color w:val="0A1120"/>
          <w:shd w:val="clear" w:color="auto" w:fill="FFFFFF"/>
        </w:rPr>
        <w:t>Jeugdwelzijnswerk : investeren in maatschappelijk kwetsbare jongeren</w:t>
      </w:r>
      <w:r w:rsidRPr="00197D3A">
        <w:rPr>
          <w:rFonts w:ascii="Calibri" w:eastAsia="Arial Unicode MS" w:hAnsi="Calibri" w:cs="Calibri"/>
          <w:color w:val="0A1120"/>
          <w:shd w:val="clear" w:color="auto" w:fill="FFFFFF"/>
        </w:rPr>
        <w:t xml:space="preserve">, Brugge, Die </w:t>
      </w:r>
      <w:proofErr w:type="spellStart"/>
      <w:r w:rsidRPr="00197D3A">
        <w:rPr>
          <w:rFonts w:ascii="Calibri" w:eastAsia="Arial Unicode MS" w:hAnsi="Calibri" w:cs="Calibri"/>
          <w:color w:val="0A1120"/>
          <w:shd w:val="clear" w:color="auto" w:fill="FFFFFF"/>
        </w:rPr>
        <w:t>Keure</w:t>
      </w:r>
      <w:proofErr w:type="spellEnd"/>
      <w:r>
        <w:rPr>
          <w:rFonts w:ascii="Calibri" w:eastAsia="Arial Unicode MS" w:hAnsi="Calibri" w:cs="Calibri"/>
          <w:color w:val="0A1120"/>
          <w:shd w:val="clear" w:color="auto" w:fill="FFFFFF"/>
        </w:rPr>
        <w:t>, pg. 15-18.</w:t>
      </w:r>
    </w:p>
    <w:p w:rsidR="00197D3A" w:rsidRPr="00197D3A" w:rsidRDefault="00197D3A" w:rsidP="00197D3A">
      <w:pPr>
        <w:rPr>
          <w:rFonts w:ascii="Calibri" w:eastAsia="Arial Unicode MS" w:hAnsi="Calibri" w:cs="Calibri"/>
          <w:color w:val="0A1120"/>
          <w:shd w:val="clear" w:color="auto" w:fill="FFFFFF"/>
        </w:rPr>
      </w:pPr>
    </w:p>
    <w:p w:rsidR="004E4BB1" w:rsidRPr="004E4BB1" w:rsidRDefault="004E4BB1" w:rsidP="004E4BB1"/>
    <w:p w:rsidR="00D17B08" w:rsidRPr="00D17B08" w:rsidRDefault="00D17B08" w:rsidP="00D17B08"/>
    <w:p w:rsidR="00786EB9" w:rsidRDefault="00786EB9" w:rsidP="00786EB9">
      <w:pPr>
        <w:spacing w:after="0" w:line="240" w:lineRule="auto"/>
        <w:rPr>
          <w:rFonts w:ascii="Calibri" w:eastAsia="Times New Roman" w:hAnsi="Calibri" w:cs="Calibri"/>
          <w:color w:val="000000"/>
          <w:lang w:eastAsia="nl-BE"/>
        </w:rPr>
      </w:pPr>
    </w:p>
    <w:p w:rsidR="00D17B08" w:rsidRDefault="00D17B08" w:rsidP="00786EB9">
      <w:pPr>
        <w:pStyle w:val="Kop1"/>
      </w:pPr>
      <w:bookmarkStart w:id="30" w:name="_Toc312434038"/>
    </w:p>
    <w:p w:rsidR="00786EB9" w:rsidRPr="008A4D3A" w:rsidRDefault="004E4BB1" w:rsidP="008A4D3A">
      <w:pPr>
        <w:pStyle w:val="Kop1"/>
      </w:pPr>
      <w:bookmarkStart w:id="31" w:name="_Toc313469597"/>
      <w:r w:rsidRPr="008A4D3A">
        <w:t>10</w:t>
      </w:r>
      <w:r w:rsidR="00786EB9" w:rsidRPr="008A4D3A">
        <w:t xml:space="preserve">  </w:t>
      </w:r>
      <w:bookmarkEnd w:id="30"/>
      <w:r w:rsidR="00171708" w:rsidRPr="008A4D3A">
        <w:t>Bijdrage uit verzamelwerk</w:t>
      </w:r>
      <w:bookmarkEnd w:id="31"/>
    </w:p>
    <w:p w:rsidR="001C7588" w:rsidRDefault="001C7588" w:rsidP="009D1315">
      <w:pPr>
        <w:spacing w:after="0" w:line="240" w:lineRule="auto"/>
      </w:pPr>
    </w:p>
    <w:p w:rsidR="00906E1A" w:rsidRDefault="001C7588" w:rsidP="00906E1A">
      <w:pPr>
        <w:pStyle w:val="enumeration"/>
        <w:rPr>
          <w:rStyle w:val="contribution"/>
          <w:rFonts w:ascii="Calibri" w:hAnsi="Calibri"/>
          <w:sz w:val="22"/>
          <w:szCs w:val="22"/>
        </w:rPr>
      </w:pPr>
      <w:proofErr w:type="spellStart"/>
      <w:r w:rsidRPr="00906E1A">
        <w:rPr>
          <w:rFonts w:ascii="Calibri" w:hAnsi="Calibri"/>
          <w:sz w:val="22"/>
          <w:szCs w:val="22"/>
        </w:rPr>
        <w:t>Roozen</w:t>
      </w:r>
      <w:proofErr w:type="spellEnd"/>
      <w:r w:rsidRPr="00906E1A">
        <w:rPr>
          <w:rFonts w:ascii="Calibri" w:hAnsi="Calibri"/>
          <w:sz w:val="22"/>
          <w:szCs w:val="22"/>
        </w:rPr>
        <w:t xml:space="preserve"> H.G., </w:t>
      </w:r>
      <w:proofErr w:type="spellStart"/>
      <w:r w:rsidRPr="00906E1A">
        <w:rPr>
          <w:rFonts w:ascii="Calibri" w:hAnsi="Calibri"/>
          <w:sz w:val="22"/>
          <w:szCs w:val="22"/>
        </w:rPr>
        <w:t>Defuentes-Merillas</w:t>
      </w:r>
      <w:proofErr w:type="spellEnd"/>
      <w:r w:rsidRPr="00906E1A">
        <w:rPr>
          <w:rFonts w:ascii="Calibri" w:hAnsi="Calibri"/>
          <w:sz w:val="22"/>
          <w:szCs w:val="22"/>
        </w:rPr>
        <w:t xml:space="preserve"> L., </w:t>
      </w:r>
      <w:proofErr w:type="spellStart"/>
      <w:r w:rsidRPr="00906E1A">
        <w:rPr>
          <w:rFonts w:ascii="Calibri" w:hAnsi="Calibri"/>
          <w:sz w:val="22"/>
          <w:szCs w:val="22"/>
        </w:rPr>
        <w:t>Greeven</w:t>
      </w:r>
      <w:proofErr w:type="spellEnd"/>
      <w:r w:rsidRPr="00906E1A">
        <w:rPr>
          <w:rFonts w:ascii="Calibri" w:hAnsi="Calibri"/>
          <w:sz w:val="22"/>
          <w:szCs w:val="22"/>
        </w:rPr>
        <w:t xml:space="preserve"> P.G.J.</w:t>
      </w:r>
      <w:r w:rsidR="00906E1A" w:rsidRPr="00906E1A">
        <w:rPr>
          <w:rFonts w:ascii="Calibri" w:hAnsi="Calibri"/>
          <w:sz w:val="22"/>
          <w:szCs w:val="22"/>
        </w:rPr>
        <w:t xml:space="preserve">(2008), Geschiedenis van de </w:t>
      </w:r>
      <w:proofErr w:type="spellStart"/>
      <w:r w:rsidR="00906E1A" w:rsidRPr="00906E1A">
        <w:rPr>
          <w:rFonts w:ascii="Calibri" w:hAnsi="Calibri"/>
          <w:sz w:val="22"/>
          <w:szCs w:val="22"/>
        </w:rPr>
        <w:t>reinforcement</w:t>
      </w:r>
      <w:proofErr w:type="spellEnd"/>
      <w:r w:rsidR="00906E1A" w:rsidRPr="00906E1A">
        <w:rPr>
          <w:rFonts w:ascii="Calibri" w:hAnsi="Calibri"/>
          <w:sz w:val="22"/>
          <w:szCs w:val="22"/>
        </w:rPr>
        <w:t xml:space="preserve"> </w:t>
      </w:r>
      <w:proofErr w:type="spellStart"/>
      <w:r w:rsidR="00906E1A" w:rsidRPr="00906E1A">
        <w:rPr>
          <w:rFonts w:ascii="Calibri" w:hAnsi="Calibri"/>
          <w:sz w:val="22"/>
          <w:szCs w:val="22"/>
        </w:rPr>
        <w:t>approach</w:t>
      </w:r>
      <w:proofErr w:type="spellEnd"/>
      <w:r w:rsidR="00906E1A" w:rsidRPr="00906E1A">
        <w:rPr>
          <w:rFonts w:ascii="Calibri" w:hAnsi="Calibri"/>
          <w:sz w:val="22"/>
          <w:szCs w:val="22"/>
        </w:rPr>
        <w:t xml:space="preserve">, </w:t>
      </w:r>
      <w:r w:rsidR="00906E1A" w:rsidRPr="00906E1A">
        <w:rPr>
          <w:rStyle w:val="publication"/>
          <w:rFonts w:ascii="Calibri" w:hAnsi="Calibri"/>
          <w:sz w:val="22"/>
          <w:szCs w:val="22"/>
        </w:rPr>
        <w:t xml:space="preserve">2008, </w:t>
      </w:r>
      <w:hyperlink r:id="rId53" w:tooltip="Link to the Book of this Chapter" w:history="1">
        <w:r w:rsidR="00906E1A" w:rsidRPr="00990322">
          <w:rPr>
            <w:rStyle w:val="Hyperlink"/>
            <w:rFonts w:ascii="Calibri" w:hAnsi="Calibri"/>
            <w:i/>
            <w:color w:val="auto"/>
            <w:sz w:val="22"/>
            <w:szCs w:val="22"/>
            <w:u w:val="none"/>
            <w:lang w:val="nl-NL"/>
          </w:rPr>
          <w:t>Handboek voor de behandeling van alcoholverslaving</w:t>
        </w:r>
      </w:hyperlink>
      <w:r w:rsidR="00906E1A" w:rsidRPr="00906E1A">
        <w:rPr>
          <w:rStyle w:val="contribution"/>
          <w:rFonts w:ascii="Calibri" w:hAnsi="Calibri"/>
          <w:sz w:val="22"/>
          <w:szCs w:val="22"/>
        </w:rPr>
        <w:t>, Pg. 9-32</w:t>
      </w:r>
      <w:r w:rsidR="00906E1A">
        <w:rPr>
          <w:rStyle w:val="contribution"/>
          <w:rFonts w:ascii="Calibri" w:hAnsi="Calibri"/>
          <w:sz w:val="22"/>
          <w:szCs w:val="22"/>
        </w:rPr>
        <w:t>.</w:t>
      </w:r>
    </w:p>
    <w:p w:rsidR="00906E1A" w:rsidRPr="00906E1A" w:rsidRDefault="00906E1A" w:rsidP="00906E1A">
      <w:pPr>
        <w:pStyle w:val="enumeration"/>
        <w:rPr>
          <w:rFonts w:ascii="Calibri" w:hAnsi="Calibri"/>
          <w:sz w:val="22"/>
          <w:szCs w:val="22"/>
        </w:rPr>
      </w:pPr>
    </w:p>
    <w:p w:rsidR="00F268C9" w:rsidRPr="008A4D3A" w:rsidRDefault="004E4BB1" w:rsidP="009F4091">
      <w:pPr>
        <w:pStyle w:val="Kop1"/>
      </w:pPr>
      <w:bookmarkStart w:id="32" w:name="_Toc312434039"/>
      <w:bookmarkStart w:id="33" w:name="_Toc313469598"/>
      <w:r w:rsidRPr="008A4D3A">
        <w:t>11</w:t>
      </w:r>
      <w:r w:rsidR="00F268C9" w:rsidRPr="008A4D3A">
        <w:t xml:space="preserve">  Eindwerken</w:t>
      </w:r>
      <w:bookmarkEnd w:id="32"/>
      <w:bookmarkEnd w:id="33"/>
    </w:p>
    <w:p w:rsidR="00F268C9" w:rsidRDefault="00F268C9" w:rsidP="00F268C9"/>
    <w:p w:rsidR="00D852C9" w:rsidRPr="003F5A0A" w:rsidRDefault="00D852C9" w:rsidP="00D852C9">
      <w:pPr>
        <w:pStyle w:val="Kop1"/>
        <w:shd w:val="clear" w:color="auto" w:fill="FFFFFF"/>
        <w:rPr>
          <w:rFonts w:ascii="Calibri" w:hAnsi="Calibri" w:cs="Calibri"/>
          <w:b w:val="0"/>
          <w:i/>
          <w:color w:val="auto"/>
          <w:sz w:val="22"/>
          <w:szCs w:val="22"/>
        </w:rPr>
      </w:pPr>
      <w:bookmarkStart w:id="34" w:name="_Toc313469599"/>
      <w:proofErr w:type="spellStart"/>
      <w:r w:rsidRPr="003F5A0A">
        <w:rPr>
          <w:rFonts w:ascii="Calibri" w:hAnsi="Calibri" w:cs="Calibri"/>
          <w:b w:val="0"/>
          <w:color w:val="auto"/>
          <w:sz w:val="22"/>
          <w:szCs w:val="22"/>
        </w:rPr>
        <w:t>Schrauwen</w:t>
      </w:r>
      <w:proofErr w:type="spellEnd"/>
      <w:r w:rsidRPr="003F5A0A">
        <w:rPr>
          <w:rFonts w:ascii="Calibri" w:hAnsi="Calibri" w:cs="Calibri"/>
          <w:b w:val="0"/>
          <w:color w:val="auto"/>
          <w:sz w:val="22"/>
          <w:szCs w:val="22"/>
        </w:rPr>
        <w:t xml:space="preserve">, K. (2010), </w:t>
      </w:r>
      <w:r w:rsidRPr="003F5A0A">
        <w:rPr>
          <w:rFonts w:ascii="Calibri" w:hAnsi="Calibri" w:cs="Calibri"/>
          <w:b w:val="0"/>
          <w:i/>
          <w:color w:val="auto"/>
          <w:sz w:val="22"/>
          <w:szCs w:val="22"/>
        </w:rPr>
        <w:t>Een coördinator integrale veiligheid als regisseur van het lokaal veiligheidsbeleid? Over het ideaalprofiel, takenpakket en de relevantie</w:t>
      </w:r>
      <w:r w:rsidR="009E34E5" w:rsidRPr="003F5A0A">
        <w:rPr>
          <w:rFonts w:ascii="Calibri" w:hAnsi="Calibri" w:cs="Calibri"/>
          <w:b w:val="0"/>
          <w:i/>
          <w:color w:val="auto"/>
          <w:sz w:val="22"/>
          <w:szCs w:val="22"/>
        </w:rPr>
        <w:t>.</w:t>
      </w:r>
      <w:r w:rsidR="00990322" w:rsidRPr="003F5A0A">
        <w:rPr>
          <w:rFonts w:ascii="Calibri" w:hAnsi="Calibri" w:cs="Calibri"/>
          <w:b w:val="0"/>
          <w:i/>
          <w:color w:val="auto"/>
          <w:sz w:val="22"/>
          <w:szCs w:val="22"/>
        </w:rPr>
        <w:t xml:space="preserve"> </w:t>
      </w:r>
      <w:r w:rsidR="00990322" w:rsidRPr="003F5A0A">
        <w:rPr>
          <w:rFonts w:ascii="Calibri" w:hAnsi="Calibri" w:cs="Calibri"/>
          <w:b w:val="0"/>
          <w:iCs/>
          <w:color w:val="auto"/>
          <w:sz w:val="22"/>
          <w:szCs w:val="22"/>
        </w:rPr>
        <w:t>Kortrijk: KATHO IPSOC</w:t>
      </w:r>
      <w:r w:rsidR="00990322" w:rsidRPr="003F5A0A">
        <w:rPr>
          <w:rFonts w:ascii="Calibri" w:hAnsi="Calibri" w:cs="Calibri"/>
          <w:b w:val="0"/>
          <w:iCs/>
          <w:sz w:val="22"/>
          <w:szCs w:val="22"/>
        </w:rPr>
        <w:t>.</w:t>
      </w:r>
      <w:bookmarkEnd w:id="34"/>
    </w:p>
    <w:p w:rsidR="00D852C9" w:rsidRPr="003F5A0A" w:rsidRDefault="00D852C9" w:rsidP="00F268C9">
      <w:pPr>
        <w:rPr>
          <w:rFonts w:ascii="Calibri" w:hAnsi="Calibri" w:cs="Calibri"/>
        </w:rPr>
      </w:pPr>
    </w:p>
    <w:p w:rsidR="00D852C9" w:rsidRPr="003F5A0A" w:rsidRDefault="00D852C9" w:rsidP="00D852C9">
      <w:pPr>
        <w:pStyle w:val="Kop1"/>
        <w:shd w:val="clear" w:color="auto" w:fill="FFFFFF"/>
        <w:rPr>
          <w:rFonts w:ascii="Calibri" w:hAnsi="Calibri" w:cs="Calibri"/>
          <w:b w:val="0"/>
          <w:i/>
          <w:color w:val="auto"/>
          <w:sz w:val="22"/>
          <w:szCs w:val="22"/>
        </w:rPr>
      </w:pPr>
      <w:bookmarkStart w:id="35" w:name="_Toc313469600"/>
      <w:proofErr w:type="spellStart"/>
      <w:r w:rsidRPr="003F5A0A">
        <w:rPr>
          <w:rFonts w:ascii="Calibri" w:hAnsi="Calibri" w:cs="Calibri"/>
          <w:b w:val="0"/>
          <w:color w:val="auto"/>
          <w:sz w:val="22"/>
          <w:szCs w:val="22"/>
        </w:rPr>
        <w:lastRenderedPageBreak/>
        <w:t>D’hondt</w:t>
      </w:r>
      <w:proofErr w:type="spellEnd"/>
      <w:r w:rsidRPr="003F5A0A">
        <w:rPr>
          <w:rFonts w:ascii="Calibri" w:hAnsi="Calibri" w:cs="Calibri"/>
          <w:b w:val="0"/>
          <w:color w:val="auto"/>
          <w:sz w:val="22"/>
          <w:szCs w:val="22"/>
        </w:rPr>
        <w:t xml:space="preserve">, J. (2006), </w:t>
      </w:r>
      <w:r w:rsidRPr="003F5A0A">
        <w:rPr>
          <w:rFonts w:ascii="Calibri" w:hAnsi="Calibri" w:cs="Calibri"/>
          <w:b w:val="0"/>
          <w:i/>
          <w:color w:val="auto"/>
          <w:sz w:val="22"/>
          <w:szCs w:val="22"/>
        </w:rPr>
        <w:t>De burgemeester als regisseur van het lokaal veiligheidsbeleid. Een beleidsoptie aan de praktijk getoetst</w:t>
      </w:r>
      <w:r w:rsidR="00AC67EA" w:rsidRPr="003F5A0A">
        <w:rPr>
          <w:rFonts w:ascii="Calibri" w:hAnsi="Calibri" w:cs="Calibri"/>
          <w:b w:val="0"/>
          <w:i/>
          <w:color w:val="auto"/>
          <w:sz w:val="22"/>
          <w:szCs w:val="22"/>
        </w:rPr>
        <w:t>.</w:t>
      </w:r>
      <w:r w:rsidR="00990322" w:rsidRPr="003F5A0A">
        <w:rPr>
          <w:rFonts w:ascii="Calibri" w:hAnsi="Calibri" w:cs="Calibri"/>
          <w:b w:val="0"/>
          <w:i/>
          <w:color w:val="auto"/>
          <w:sz w:val="22"/>
          <w:szCs w:val="22"/>
        </w:rPr>
        <w:t xml:space="preserve"> </w:t>
      </w:r>
      <w:r w:rsidR="00990322" w:rsidRPr="003F5A0A">
        <w:rPr>
          <w:rFonts w:ascii="Calibri" w:hAnsi="Calibri" w:cs="Calibri"/>
          <w:b w:val="0"/>
          <w:iCs/>
          <w:color w:val="auto"/>
          <w:sz w:val="22"/>
          <w:szCs w:val="22"/>
        </w:rPr>
        <w:t>Kortrijk</w:t>
      </w:r>
      <w:r w:rsidR="00990322" w:rsidRPr="003F5A0A">
        <w:rPr>
          <w:rFonts w:ascii="Calibri" w:hAnsi="Calibri" w:cs="Calibri"/>
          <w:iCs/>
          <w:color w:val="auto"/>
          <w:sz w:val="22"/>
          <w:szCs w:val="22"/>
        </w:rPr>
        <w:t xml:space="preserve">: </w:t>
      </w:r>
      <w:r w:rsidR="00990322" w:rsidRPr="003F5A0A">
        <w:rPr>
          <w:rFonts w:ascii="Calibri" w:hAnsi="Calibri" w:cs="Calibri"/>
          <w:b w:val="0"/>
          <w:iCs/>
          <w:color w:val="auto"/>
          <w:sz w:val="22"/>
          <w:szCs w:val="22"/>
        </w:rPr>
        <w:t>KATHO</w:t>
      </w:r>
      <w:r w:rsidR="00990322" w:rsidRPr="003F5A0A">
        <w:rPr>
          <w:rFonts w:ascii="Calibri" w:hAnsi="Calibri" w:cs="Calibri"/>
          <w:iCs/>
          <w:color w:val="auto"/>
          <w:sz w:val="22"/>
          <w:szCs w:val="22"/>
        </w:rPr>
        <w:t xml:space="preserve"> </w:t>
      </w:r>
      <w:r w:rsidR="00990322" w:rsidRPr="003F5A0A">
        <w:rPr>
          <w:rFonts w:ascii="Calibri" w:hAnsi="Calibri" w:cs="Calibri"/>
          <w:b w:val="0"/>
          <w:iCs/>
          <w:color w:val="auto"/>
          <w:sz w:val="22"/>
          <w:szCs w:val="22"/>
        </w:rPr>
        <w:t>IPSOC</w:t>
      </w:r>
      <w:r w:rsidR="00990322" w:rsidRPr="003F5A0A">
        <w:rPr>
          <w:rFonts w:ascii="Calibri" w:hAnsi="Calibri" w:cs="Calibri"/>
          <w:iCs/>
          <w:color w:val="auto"/>
          <w:sz w:val="22"/>
          <w:szCs w:val="22"/>
        </w:rPr>
        <w:t>.</w:t>
      </w:r>
      <w:bookmarkEnd w:id="35"/>
    </w:p>
    <w:p w:rsidR="00D852C9" w:rsidRPr="003F5A0A" w:rsidRDefault="00D852C9" w:rsidP="00F268C9">
      <w:pPr>
        <w:rPr>
          <w:rFonts w:ascii="Calibri" w:hAnsi="Calibri" w:cs="Calibri"/>
        </w:rPr>
      </w:pPr>
    </w:p>
    <w:p w:rsidR="00D852C9" w:rsidRPr="003F5A0A" w:rsidRDefault="00415012" w:rsidP="00F268C9">
      <w:pPr>
        <w:rPr>
          <w:rFonts w:ascii="Calibri" w:hAnsi="Calibri" w:cs="Calibri"/>
        </w:rPr>
      </w:pPr>
      <w:r w:rsidRPr="003F5A0A">
        <w:rPr>
          <w:rFonts w:ascii="Calibri" w:hAnsi="Calibri" w:cs="Calibri"/>
        </w:rPr>
        <w:t xml:space="preserve">De </w:t>
      </w:r>
      <w:proofErr w:type="spellStart"/>
      <w:r w:rsidRPr="003F5A0A">
        <w:rPr>
          <w:rFonts w:ascii="Calibri" w:hAnsi="Calibri" w:cs="Calibri"/>
        </w:rPr>
        <w:t>visscher</w:t>
      </w:r>
      <w:proofErr w:type="spellEnd"/>
      <w:r w:rsidRPr="003F5A0A">
        <w:rPr>
          <w:rFonts w:ascii="Calibri" w:hAnsi="Calibri" w:cs="Calibri"/>
        </w:rPr>
        <w:t>, K. (2009</w:t>
      </w:r>
      <w:r w:rsidRPr="003F5A0A">
        <w:rPr>
          <w:rFonts w:ascii="Calibri" w:hAnsi="Calibri" w:cs="Calibri"/>
          <w:i/>
        </w:rPr>
        <w:t xml:space="preserve">), </w:t>
      </w:r>
      <w:hyperlink r:id="rId54" w:history="1">
        <w:r w:rsidRPr="003F5A0A">
          <w:rPr>
            <w:rStyle w:val="Hyperlink"/>
            <w:rFonts w:ascii="Calibri" w:hAnsi="Calibri" w:cs="Calibri"/>
            <w:i/>
            <w:color w:val="auto"/>
            <w:u w:val="none"/>
            <w:shd w:val="clear" w:color="auto" w:fill="FFFFFF"/>
          </w:rPr>
          <w:t>De wet op de gemeenschapswachten. Een succesverhaal of teleurstelling?</w:t>
        </w:r>
      </w:hyperlink>
      <w:r w:rsidRPr="003F5A0A">
        <w:rPr>
          <w:rStyle w:val="apple-converted-space"/>
          <w:rFonts w:ascii="Calibri" w:hAnsi="Calibri" w:cs="Calibri"/>
          <w:shd w:val="clear" w:color="auto" w:fill="FFFFFF"/>
        </w:rPr>
        <w:t> </w:t>
      </w:r>
      <w:r w:rsidR="00990322" w:rsidRPr="003F5A0A">
        <w:rPr>
          <w:rStyle w:val="apple-converted-space"/>
          <w:rFonts w:ascii="Calibri" w:hAnsi="Calibri" w:cs="Calibri"/>
          <w:shd w:val="clear" w:color="auto" w:fill="FFFFFF"/>
        </w:rPr>
        <w:t xml:space="preserve"> </w:t>
      </w:r>
      <w:r w:rsidR="00990322" w:rsidRPr="003F5A0A">
        <w:rPr>
          <w:rFonts w:ascii="Calibri" w:hAnsi="Calibri" w:cs="Calibri"/>
          <w:bCs/>
          <w:iCs/>
        </w:rPr>
        <w:t>Kortrijk: KATHO IPSOC.</w:t>
      </w:r>
    </w:p>
    <w:p w:rsidR="00415012" w:rsidRPr="003F5A0A" w:rsidRDefault="00415012" w:rsidP="00415012">
      <w:pPr>
        <w:pStyle w:val="Kop1"/>
        <w:shd w:val="clear" w:color="auto" w:fill="FFFFFF"/>
        <w:rPr>
          <w:rFonts w:ascii="Calibri" w:hAnsi="Calibri" w:cs="Calibri"/>
          <w:b w:val="0"/>
          <w:color w:val="auto"/>
          <w:sz w:val="22"/>
          <w:szCs w:val="22"/>
        </w:rPr>
      </w:pPr>
      <w:bookmarkStart w:id="36" w:name="_Toc313469601"/>
      <w:proofErr w:type="spellStart"/>
      <w:r w:rsidRPr="003F5A0A">
        <w:rPr>
          <w:rFonts w:ascii="Calibri" w:hAnsi="Calibri" w:cs="Calibri"/>
          <w:b w:val="0"/>
          <w:color w:val="auto"/>
          <w:sz w:val="22"/>
          <w:szCs w:val="22"/>
        </w:rPr>
        <w:t>Vanderhauwaert</w:t>
      </w:r>
      <w:proofErr w:type="spellEnd"/>
      <w:r w:rsidRPr="003F5A0A">
        <w:rPr>
          <w:rFonts w:ascii="Calibri" w:hAnsi="Calibri" w:cs="Calibri"/>
          <w:b w:val="0"/>
          <w:color w:val="auto"/>
          <w:sz w:val="22"/>
          <w:szCs w:val="22"/>
        </w:rPr>
        <w:t xml:space="preserve">, M. (2006), </w:t>
      </w:r>
      <w:r w:rsidR="00990322" w:rsidRPr="003F5A0A">
        <w:rPr>
          <w:rFonts w:ascii="Calibri" w:hAnsi="Calibri" w:cs="Calibri"/>
          <w:b w:val="0"/>
          <w:i/>
          <w:color w:val="auto"/>
          <w:sz w:val="22"/>
          <w:szCs w:val="22"/>
        </w:rPr>
        <w:t>D</w:t>
      </w:r>
      <w:r w:rsidRPr="003F5A0A">
        <w:rPr>
          <w:rFonts w:ascii="Calibri" w:hAnsi="Calibri" w:cs="Calibri"/>
          <w:b w:val="0"/>
          <w:i/>
          <w:color w:val="auto"/>
          <w:sz w:val="22"/>
          <w:szCs w:val="22"/>
        </w:rPr>
        <w:t xml:space="preserve">e rol van scholen in het stedelijke </w:t>
      </w:r>
      <w:proofErr w:type="spellStart"/>
      <w:r w:rsidRPr="003F5A0A">
        <w:rPr>
          <w:rFonts w:ascii="Calibri" w:hAnsi="Calibri" w:cs="Calibri"/>
          <w:b w:val="0"/>
          <w:i/>
          <w:color w:val="auto"/>
          <w:sz w:val="22"/>
          <w:szCs w:val="22"/>
        </w:rPr>
        <w:t>veiligheids</w:t>
      </w:r>
      <w:proofErr w:type="spellEnd"/>
      <w:r w:rsidRPr="003F5A0A">
        <w:rPr>
          <w:rFonts w:ascii="Calibri" w:hAnsi="Calibri" w:cs="Calibri"/>
          <w:b w:val="0"/>
          <w:i/>
          <w:color w:val="auto"/>
          <w:sz w:val="22"/>
          <w:szCs w:val="22"/>
        </w:rPr>
        <w:t>- en preventiebeleid</w:t>
      </w:r>
      <w:r w:rsidRPr="003F5A0A">
        <w:rPr>
          <w:rFonts w:ascii="Calibri" w:hAnsi="Calibri" w:cs="Calibri"/>
          <w:b w:val="0"/>
          <w:color w:val="auto"/>
          <w:sz w:val="22"/>
          <w:szCs w:val="22"/>
        </w:rPr>
        <w:t>.</w:t>
      </w:r>
      <w:r w:rsidR="00990322" w:rsidRPr="003F5A0A">
        <w:rPr>
          <w:rFonts w:ascii="Calibri" w:hAnsi="Calibri" w:cs="Calibri"/>
          <w:b w:val="0"/>
          <w:color w:val="auto"/>
          <w:sz w:val="22"/>
          <w:szCs w:val="22"/>
        </w:rPr>
        <w:t xml:space="preserve"> </w:t>
      </w:r>
      <w:r w:rsidR="00990322" w:rsidRPr="003F5A0A">
        <w:rPr>
          <w:rFonts w:ascii="Calibri" w:hAnsi="Calibri" w:cs="Calibri"/>
          <w:b w:val="0"/>
          <w:iCs/>
          <w:color w:val="auto"/>
          <w:sz w:val="22"/>
          <w:szCs w:val="22"/>
        </w:rPr>
        <w:t>Kortrijk: KATHO IPSOC.</w:t>
      </w:r>
      <w:bookmarkEnd w:id="36"/>
    </w:p>
    <w:p w:rsidR="00415012" w:rsidRPr="003F5A0A" w:rsidRDefault="00415012" w:rsidP="00F268C9">
      <w:pPr>
        <w:rPr>
          <w:rFonts w:ascii="Calibri" w:hAnsi="Calibri" w:cs="Calibri"/>
        </w:rPr>
      </w:pPr>
    </w:p>
    <w:p w:rsidR="00F268C9" w:rsidRPr="003F5A0A" w:rsidRDefault="00F268C9" w:rsidP="00F268C9">
      <w:pPr>
        <w:rPr>
          <w:rFonts w:ascii="Calibri" w:hAnsi="Calibri" w:cs="Calibri"/>
        </w:rPr>
      </w:pPr>
      <w:proofErr w:type="spellStart"/>
      <w:r w:rsidRPr="003F5A0A">
        <w:rPr>
          <w:rFonts w:ascii="Calibri" w:hAnsi="Calibri" w:cs="Calibri"/>
        </w:rPr>
        <w:t>Knockaert</w:t>
      </w:r>
      <w:proofErr w:type="spellEnd"/>
      <w:r w:rsidRPr="003F5A0A">
        <w:rPr>
          <w:rFonts w:ascii="Calibri" w:hAnsi="Calibri" w:cs="Calibri"/>
        </w:rPr>
        <w:t xml:space="preserve">, D. (2008), </w:t>
      </w:r>
      <w:r w:rsidRPr="003F5A0A">
        <w:rPr>
          <w:rFonts w:ascii="Calibri" w:hAnsi="Calibri" w:cs="Calibri"/>
          <w:i/>
        </w:rPr>
        <w:t>kinderen en verkeersveiligheid: de rol van een jeugddienst</w:t>
      </w:r>
      <w:r w:rsidR="00990322" w:rsidRPr="003F5A0A">
        <w:rPr>
          <w:rFonts w:ascii="Calibri" w:hAnsi="Calibri" w:cs="Calibri"/>
          <w:i/>
        </w:rPr>
        <w:t xml:space="preserve">. </w:t>
      </w:r>
      <w:r w:rsidRPr="003F5A0A">
        <w:rPr>
          <w:rFonts w:ascii="Calibri" w:hAnsi="Calibri" w:cs="Calibri"/>
        </w:rPr>
        <w:t xml:space="preserve"> Kortrijk: </w:t>
      </w:r>
      <w:proofErr w:type="spellStart"/>
      <w:r w:rsidRPr="003F5A0A">
        <w:rPr>
          <w:rFonts w:ascii="Calibri" w:hAnsi="Calibri" w:cs="Calibri"/>
        </w:rPr>
        <w:t>Ipsoc</w:t>
      </w:r>
      <w:proofErr w:type="spellEnd"/>
    </w:p>
    <w:p w:rsidR="00683C4A" w:rsidRPr="008A4D3A" w:rsidRDefault="004E4BB1" w:rsidP="008A4D3A">
      <w:pPr>
        <w:pStyle w:val="Kop1"/>
      </w:pPr>
      <w:bookmarkStart w:id="37" w:name="_Toc312434040"/>
      <w:bookmarkStart w:id="38" w:name="_Toc313469602"/>
      <w:r w:rsidRPr="008A4D3A">
        <w:t>12</w:t>
      </w:r>
      <w:r w:rsidR="00683C4A" w:rsidRPr="008A4D3A">
        <w:t xml:space="preserve"> Boeken</w:t>
      </w:r>
      <w:bookmarkEnd w:id="37"/>
      <w:bookmarkEnd w:id="38"/>
    </w:p>
    <w:p w:rsidR="00683C4A" w:rsidRDefault="00683C4A" w:rsidP="00683C4A"/>
    <w:p w:rsidR="00273053" w:rsidRPr="00990322" w:rsidRDefault="00683C4A" w:rsidP="00273053">
      <w:pPr>
        <w:rPr>
          <w:rFonts w:ascii="Calibri" w:hAnsi="Calibri" w:cs="Calibri"/>
        </w:rPr>
      </w:pPr>
      <w:proofErr w:type="spellStart"/>
      <w:r w:rsidRPr="00990322">
        <w:rPr>
          <w:rFonts w:ascii="Calibri" w:hAnsi="Calibri" w:cs="Calibri"/>
        </w:rPr>
        <w:t>Warmenbol</w:t>
      </w:r>
      <w:proofErr w:type="spellEnd"/>
      <w:r w:rsidRPr="00990322">
        <w:rPr>
          <w:rFonts w:ascii="Calibri" w:hAnsi="Calibri" w:cs="Calibri"/>
        </w:rPr>
        <w:t xml:space="preserve">, L. &amp; </w:t>
      </w:r>
      <w:proofErr w:type="spellStart"/>
      <w:r w:rsidRPr="00990322">
        <w:rPr>
          <w:rFonts w:ascii="Calibri" w:hAnsi="Calibri" w:cs="Calibri"/>
        </w:rPr>
        <w:t>Goosens</w:t>
      </w:r>
      <w:proofErr w:type="spellEnd"/>
      <w:r w:rsidRPr="00990322">
        <w:rPr>
          <w:rFonts w:ascii="Calibri" w:hAnsi="Calibri" w:cs="Calibri"/>
        </w:rPr>
        <w:t xml:space="preserve">, L., (2006) </w:t>
      </w:r>
      <w:r w:rsidRPr="00990322">
        <w:rPr>
          <w:rFonts w:ascii="Calibri" w:hAnsi="Calibri" w:cs="Calibri"/>
          <w:i/>
        </w:rPr>
        <w:t xml:space="preserve">Aandacht </w:t>
      </w:r>
      <w:proofErr w:type="spellStart"/>
      <w:r w:rsidRPr="00990322">
        <w:rPr>
          <w:rFonts w:ascii="Calibri" w:hAnsi="Calibri" w:cs="Calibri"/>
          <w:i/>
        </w:rPr>
        <w:t>in't</w:t>
      </w:r>
      <w:proofErr w:type="spellEnd"/>
      <w:r w:rsidRPr="00990322">
        <w:rPr>
          <w:rFonts w:ascii="Calibri" w:hAnsi="Calibri" w:cs="Calibri"/>
          <w:i/>
        </w:rPr>
        <w:t xml:space="preserve"> kwadraat: in 'probleembuurten' werken met probleemjongere</w:t>
      </w:r>
      <w:r w:rsidRPr="00990322">
        <w:rPr>
          <w:rFonts w:ascii="Calibri" w:hAnsi="Calibri" w:cs="Calibri"/>
        </w:rPr>
        <w:t xml:space="preserve">, Leuven,Voorburg: </w:t>
      </w:r>
      <w:proofErr w:type="spellStart"/>
      <w:r w:rsidRPr="00990322">
        <w:rPr>
          <w:rFonts w:ascii="Calibri" w:hAnsi="Calibri" w:cs="Calibri"/>
        </w:rPr>
        <w:t>Acco</w:t>
      </w:r>
      <w:proofErr w:type="spellEnd"/>
    </w:p>
    <w:p w:rsidR="00857C0A" w:rsidRPr="00990322" w:rsidRDefault="00273053" w:rsidP="00273053">
      <w:pPr>
        <w:rPr>
          <w:rFonts w:ascii="Calibri" w:hAnsi="Calibri" w:cs="Calibri"/>
        </w:rPr>
      </w:pPr>
      <w:proofErr w:type="spellStart"/>
      <w:r w:rsidRPr="00990322">
        <w:rPr>
          <w:rFonts w:ascii="Calibri" w:hAnsi="Calibri" w:cs="Calibri"/>
        </w:rPr>
        <w:t>Musterd</w:t>
      </w:r>
      <w:proofErr w:type="spellEnd"/>
      <w:r w:rsidRPr="00990322">
        <w:rPr>
          <w:rFonts w:ascii="Calibri" w:hAnsi="Calibri" w:cs="Calibri"/>
        </w:rPr>
        <w:t xml:space="preserve">, S. &amp; </w:t>
      </w:r>
      <w:proofErr w:type="spellStart"/>
      <w:r w:rsidRPr="00990322">
        <w:rPr>
          <w:rFonts w:ascii="Calibri" w:hAnsi="Calibri" w:cs="Calibri"/>
        </w:rPr>
        <w:t>Ostendorf</w:t>
      </w:r>
      <w:proofErr w:type="spellEnd"/>
      <w:r w:rsidRPr="00990322">
        <w:rPr>
          <w:rFonts w:ascii="Calibri" w:hAnsi="Calibri" w:cs="Calibri"/>
        </w:rPr>
        <w:t xml:space="preserve">, W., (2009) </w:t>
      </w:r>
      <w:r w:rsidRPr="00990322">
        <w:rPr>
          <w:rFonts w:ascii="Calibri" w:hAnsi="Calibri" w:cs="Calibri"/>
          <w:i/>
        </w:rPr>
        <w:t>Problemen in wijken of probleemwijken</w:t>
      </w:r>
      <w:r w:rsidRPr="00990322">
        <w:rPr>
          <w:rFonts w:ascii="Calibri" w:hAnsi="Calibri" w:cs="Calibri"/>
        </w:rPr>
        <w:t xml:space="preserve">? ,Assen, Koninklijke Van </w:t>
      </w:r>
      <w:proofErr w:type="spellStart"/>
      <w:r w:rsidRPr="00990322">
        <w:rPr>
          <w:rFonts w:ascii="Calibri" w:hAnsi="Calibri" w:cs="Calibri"/>
        </w:rPr>
        <w:t>Gorcum</w:t>
      </w:r>
      <w:proofErr w:type="spellEnd"/>
      <w:r w:rsidRPr="00990322">
        <w:rPr>
          <w:rFonts w:ascii="Calibri" w:hAnsi="Calibri" w:cs="Calibri"/>
        </w:rPr>
        <w:t>.</w:t>
      </w:r>
    </w:p>
    <w:p w:rsidR="008E4E3F" w:rsidRPr="00990322" w:rsidRDefault="00F31C1F" w:rsidP="00273053">
      <w:pPr>
        <w:rPr>
          <w:rFonts w:ascii="Calibri" w:hAnsi="Calibri" w:cs="Calibri"/>
        </w:rPr>
      </w:pPr>
      <w:r w:rsidRPr="00990322">
        <w:rPr>
          <w:rFonts w:ascii="Calibri" w:hAnsi="Calibri" w:cs="Calibri"/>
        </w:rPr>
        <w:t xml:space="preserve">Van </w:t>
      </w:r>
      <w:proofErr w:type="spellStart"/>
      <w:r w:rsidRPr="00990322">
        <w:rPr>
          <w:rFonts w:ascii="Calibri" w:hAnsi="Calibri" w:cs="Calibri"/>
        </w:rPr>
        <w:t>Craen</w:t>
      </w:r>
      <w:proofErr w:type="spellEnd"/>
      <w:r w:rsidRPr="00990322">
        <w:rPr>
          <w:rFonts w:ascii="Calibri" w:hAnsi="Calibri" w:cs="Calibri"/>
        </w:rPr>
        <w:t xml:space="preserve">, M. &amp; </w:t>
      </w:r>
      <w:proofErr w:type="spellStart"/>
      <w:r w:rsidRPr="00990322">
        <w:rPr>
          <w:rFonts w:ascii="Calibri" w:hAnsi="Calibri" w:cs="Calibri"/>
        </w:rPr>
        <w:t>Ackaert</w:t>
      </w:r>
      <w:proofErr w:type="spellEnd"/>
      <w:r w:rsidRPr="00990322">
        <w:rPr>
          <w:rFonts w:ascii="Calibri" w:hAnsi="Calibri" w:cs="Calibri"/>
        </w:rPr>
        <w:t xml:space="preserve">, J., (2006) </w:t>
      </w:r>
      <w:r w:rsidRPr="00990322">
        <w:rPr>
          <w:rFonts w:ascii="Calibri" w:eastAsia="Arial Unicode MS" w:hAnsi="Calibri" w:cs="Calibri"/>
          <w:i/>
          <w:shd w:val="clear" w:color="auto" w:fill="FFFFFF"/>
        </w:rPr>
        <w:t xml:space="preserve">De veiligheidsscan : instrument voor een lokaal </w:t>
      </w:r>
      <w:proofErr w:type="spellStart"/>
      <w:r w:rsidRPr="00990322">
        <w:rPr>
          <w:rFonts w:ascii="Calibri" w:eastAsia="Arial Unicode MS" w:hAnsi="Calibri" w:cs="Calibri"/>
          <w:i/>
          <w:shd w:val="clear" w:color="auto" w:fill="FFFFFF"/>
        </w:rPr>
        <w:t>veiligheids</w:t>
      </w:r>
      <w:proofErr w:type="spellEnd"/>
      <w:r w:rsidRPr="00990322">
        <w:rPr>
          <w:rFonts w:ascii="Calibri" w:eastAsia="Arial Unicode MS" w:hAnsi="Calibri" w:cs="Calibri"/>
          <w:i/>
          <w:shd w:val="clear" w:color="auto" w:fill="FFFFFF"/>
        </w:rPr>
        <w:t xml:space="preserve">- en </w:t>
      </w:r>
      <w:proofErr w:type="spellStart"/>
      <w:r w:rsidRPr="00990322">
        <w:rPr>
          <w:rFonts w:ascii="Calibri" w:eastAsia="Arial Unicode MS" w:hAnsi="Calibri" w:cs="Calibri"/>
          <w:i/>
          <w:shd w:val="clear" w:color="auto" w:fill="FFFFFF"/>
        </w:rPr>
        <w:t>leefbaarheidsbeleid</w:t>
      </w:r>
      <w:proofErr w:type="spellEnd"/>
      <w:r w:rsidRPr="00990322">
        <w:rPr>
          <w:rFonts w:ascii="Calibri" w:eastAsia="Arial Unicode MS" w:hAnsi="Calibri" w:cs="Calibri"/>
          <w:shd w:val="clear" w:color="auto" w:fill="FFFFFF"/>
        </w:rPr>
        <w:t xml:space="preserve">, Antwerpen, </w:t>
      </w:r>
      <w:proofErr w:type="spellStart"/>
      <w:r w:rsidRPr="00990322">
        <w:rPr>
          <w:rFonts w:ascii="Calibri" w:eastAsia="Arial Unicode MS" w:hAnsi="Calibri" w:cs="Calibri"/>
          <w:shd w:val="clear" w:color="auto" w:fill="FFFFFF"/>
        </w:rPr>
        <w:t>Maklu</w:t>
      </w:r>
      <w:proofErr w:type="spellEnd"/>
      <w:r w:rsidRPr="00990322">
        <w:rPr>
          <w:rFonts w:ascii="Calibri" w:eastAsia="Arial Unicode MS" w:hAnsi="Calibri" w:cs="Calibri"/>
          <w:shd w:val="clear" w:color="auto" w:fill="FFFFFF"/>
        </w:rPr>
        <w:t>.</w:t>
      </w:r>
    </w:p>
    <w:p w:rsidR="009D1315" w:rsidRPr="00990322" w:rsidRDefault="00743CCC" w:rsidP="00FE0FE7">
      <w:pPr>
        <w:pStyle w:val="Kop1"/>
        <w:rPr>
          <w:rFonts w:ascii="Calibri" w:hAnsi="Calibri" w:cs="Calibri"/>
          <w:b w:val="0"/>
          <w:color w:val="auto"/>
          <w:sz w:val="22"/>
          <w:szCs w:val="22"/>
        </w:rPr>
      </w:pPr>
      <w:bookmarkStart w:id="39" w:name="_Toc313469603"/>
      <w:r w:rsidRPr="00990322">
        <w:rPr>
          <w:rFonts w:ascii="Calibri" w:hAnsi="Calibri" w:cs="Calibri"/>
          <w:b w:val="0"/>
          <w:color w:val="auto"/>
          <w:sz w:val="22"/>
          <w:szCs w:val="22"/>
        </w:rPr>
        <w:t xml:space="preserve">Moor, L.G. &amp; </w:t>
      </w:r>
      <w:proofErr w:type="spellStart"/>
      <w:r w:rsidRPr="00990322">
        <w:rPr>
          <w:rFonts w:ascii="Calibri" w:hAnsi="Calibri" w:cs="Calibri"/>
          <w:b w:val="0"/>
          <w:color w:val="auto"/>
          <w:sz w:val="22"/>
          <w:szCs w:val="22"/>
        </w:rPr>
        <w:t>Hutsebaut</w:t>
      </w:r>
      <w:proofErr w:type="spellEnd"/>
      <w:r w:rsidRPr="00990322">
        <w:rPr>
          <w:rFonts w:ascii="Calibri" w:hAnsi="Calibri" w:cs="Calibri"/>
          <w:b w:val="0"/>
          <w:color w:val="auto"/>
          <w:sz w:val="22"/>
          <w:szCs w:val="22"/>
        </w:rPr>
        <w:t xml:space="preserve">, F. &amp; Van Os, P. &amp; Van </w:t>
      </w:r>
      <w:proofErr w:type="spellStart"/>
      <w:r w:rsidRPr="00990322">
        <w:rPr>
          <w:rFonts w:ascii="Calibri" w:hAnsi="Calibri" w:cs="Calibri"/>
          <w:b w:val="0"/>
          <w:color w:val="auto"/>
          <w:sz w:val="22"/>
          <w:szCs w:val="22"/>
        </w:rPr>
        <w:t>Ryckeghem</w:t>
      </w:r>
      <w:proofErr w:type="spellEnd"/>
      <w:r w:rsidRPr="00990322">
        <w:rPr>
          <w:rFonts w:ascii="Calibri" w:hAnsi="Calibri" w:cs="Calibri"/>
          <w:b w:val="0"/>
          <w:color w:val="auto"/>
          <w:sz w:val="22"/>
          <w:szCs w:val="22"/>
        </w:rPr>
        <w:t xml:space="preserve">, D., (2011) </w:t>
      </w:r>
      <w:r w:rsidRPr="00990322">
        <w:rPr>
          <w:rFonts w:ascii="Calibri" w:hAnsi="Calibri" w:cs="Calibri"/>
          <w:b w:val="0"/>
          <w:i/>
          <w:color w:val="auto"/>
          <w:sz w:val="22"/>
          <w:szCs w:val="22"/>
        </w:rPr>
        <w:t>Burgerparticipatie</w:t>
      </w:r>
      <w:r w:rsidRPr="00990322">
        <w:rPr>
          <w:rFonts w:ascii="Calibri" w:hAnsi="Calibri" w:cs="Calibri"/>
          <w:b w:val="0"/>
          <w:color w:val="auto"/>
          <w:sz w:val="22"/>
          <w:szCs w:val="22"/>
        </w:rPr>
        <w:t xml:space="preserve">, Antwerpen, </w:t>
      </w:r>
      <w:proofErr w:type="spellStart"/>
      <w:r w:rsidRPr="00990322">
        <w:rPr>
          <w:rFonts w:ascii="Calibri" w:hAnsi="Calibri" w:cs="Calibri"/>
          <w:b w:val="0"/>
          <w:color w:val="auto"/>
          <w:sz w:val="22"/>
          <w:szCs w:val="22"/>
        </w:rPr>
        <w:t>Maklu</w:t>
      </w:r>
      <w:proofErr w:type="spellEnd"/>
      <w:r w:rsidRPr="00990322">
        <w:rPr>
          <w:rFonts w:ascii="Calibri" w:hAnsi="Calibri" w:cs="Calibri"/>
          <w:b w:val="0"/>
          <w:color w:val="auto"/>
          <w:sz w:val="22"/>
          <w:szCs w:val="22"/>
        </w:rPr>
        <w:t>.</w:t>
      </w:r>
      <w:bookmarkEnd w:id="39"/>
    </w:p>
    <w:p w:rsidR="0064766F" w:rsidRPr="00990322" w:rsidRDefault="0064766F" w:rsidP="0064766F">
      <w:pPr>
        <w:rPr>
          <w:rFonts w:ascii="Calibri" w:eastAsiaTheme="majorEastAsia" w:hAnsi="Calibri" w:cs="Calibri"/>
          <w:b/>
          <w:bCs/>
          <w:sz w:val="28"/>
          <w:szCs w:val="28"/>
        </w:rPr>
      </w:pPr>
    </w:p>
    <w:p w:rsidR="00743CCC" w:rsidRPr="00990322" w:rsidRDefault="00614188" w:rsidP="0064766F">
      <w:pPr>
        <w:rPr>
          <w:rFonts w:ascii="Calibri" w:eastAsiaTheme="majorEastAsia" w:hAnsi="Calibri" w:cs="Calibri"/>
          <w:bCs/>
        </w:rPr>
      </w:pPr>
      <w:proofErr w:type="spellStart"/>
      <w:r w:rsidRPr="00990322">
        <w:rPr>
          <w:rFonts w:ascii="Calibri" w:eastAsiaTheme="majorEastAsia" w:hAnsi="Calibri" w:cs="Calibri"/>
          <w:bCs/>
        </w:rPr>
        <w:t>Vandertaelen</w:t>
      </w:r>
      <w:proofErr w:type="spellEnd"/>
      <w:r w:rsidRPr="00990322">
        <w:rPr>
          <w:rFonts w:ascii="Calibri" w:eastAsiaTheme="majorEastAsia" w:hAnsi="Calibri" w:cs="Calibri"/>
          <w:bCs/>
        </w:rPr>
        <w:t xml:space="preserve">, L. (2010) </w:t>
      </w:r>
      <w:r w:rsidRPr="00990322">
        <w:rPr>
          <w:rFonts w:ascii="Calibri" w:eastAsiaTheme="majorEastAsia" w:hAnsi="Calibri" w:cs="Calibri"/>
          <w:bCs/>
          <w:i/>
        </w:rPr>
        <w:t>Berichten uit Brussel: leven in de hoofdstad</w:t>
      </w:r>
      <w:r w:rsidRPr="00990322">
        <w:rPr>
          <w:rFonts w:ascii="Calibri" w:eastAsiaTheme="majorEastAsia" w:hAnsi="Calibri" w:cs="Calibri"/>
          <w:bCs/>
        </w:rPr>
        <w:t xml:space="preserve">, Antwerpen, </w:t>
      </w:r>
      <w:proofErr w:type="spellStart"/>
      <w:r w:rsidRPr="00990322">
        <w:rPr>
          <w:rFonts w:ascii="Calibri" w:eastAsiaTheme="majorEastAsia" w:hAnsi="Calibri" w:cs="Calibri"/>
          <w:bCs/>
        </w:rPr>
        <w:t>Houtekiet</w:t>
      </w:r>
      <w:proofErr w:type="spellEnd"/>
      <w:r w:rsidRPr="00990322">
        <w:rPr>
          <w:rFonts w:ascii="Calibri" w:eastAsiaTheme="majorEastAsia" w:hAnsi="Calibri" w:cs="Calibri"/>
          <w:bCs/>
        </w:rPr>
        <w:t>.</w:t>
      </w:r>
    </w:p>
    <w:p w:rsidR="0064766F" w:rsidRPr="00990322" w:rsidRDefault="0064766F" w:rsidP="0064766F">
      <w:pPr>
        <w:rPr>
          <w:rFonts w:ascii="Calibri" w:eastAsiaTheme="majorEastAsia" w:hAnsi="Calibri" w:cs="Calibri"/>
          <w:b/>
          <w:bCs/>
          <w:sz w:val="28"/>
          <w:szCs w:val="28"/>
        </w:rPr>
      </w:pPr>
    </w:p>
    <w:p w:rsidR="0064766F" w:rsidRPr="00743CCC" w:rsidRDefault="0064766F" w:rsidP="0064766F">
      <w:pPr>
        <w:rPr>
          <w:rFonts w:asciiTheme="majorHAnsi" w:eastAsiaTheme="majorEastAsia" w:hAnsiTheme="majorHAnsi" w:cstheme="majorBidi"/>
          <w:b/>
          <w:bCs/>
          <w:color w:val="2A6C7D" w:themeColor="accent1" w:themeShade="BF"/>
          <w:sz w:val="28"/>
          <w:szCs w:val="28"/>
        </w:rPr>
      </w:pPr>
    </w:p>
    <w:p w:rsidR="00FE0FE7" w:rsidRPr="008A4D3A" w:rsidRDefault="004E4BB1" w:rsidP="008A4D3A">
      <w:pPr>
        <w:pStyle w:val="Kop1"/>
      </w:pPr>
      <w:bookmarkStart w:id="40" w:name="_Toc312434041"/>
      <w:bookmarkStart w:id="41" w:name="_Toc313469604"/>
      <w:r w:rsidRPr="008A4D3A">
        <w:t>13</w:t>
      </w:r>
      <w:r w:rsidR="00857C0A" w:rsidRPr="008A4D3A">
        <w:t xml:space="preserve"> </w:t>
      </w:r>
      <w:r w:rsidR="00163488" w:rsidRPr="008A4D3A">
        <w:t xml:space="preserve">Reflectie </w:t>
      </w:r>
      <w:proofErr w:type="spellStart"/>
      <w:r w:rsidR="00163488" w:rsidRPr="008A4D3A">
        <w:t>Sadan</w:t>
      </w:r>
      <w:proofErr w:type="spellEnd"/>
      <w:r w:rsidR="00163488" w:rsidRPr="008A4D3A">
        <w:t xml:space="preserve"> opdracht</w:t>
      </w:r>
      <w:bookmarkEnd w:id="40"/>
      <w:bookmarkEnd w:id="41"/>
    </w:p>
    <w:p w:rsidR="00FE0FE7" w:rsidRDefault="00FE0FE7" w:rsidP="00FE0FE7"/>
    <w:p w:rsidR="008A4D3A" w:rsidRPr="008A4D3A" w:rsidRDefault="008A4D3A" w:rsidP="008A4D3A">
      <w:pPr>
        <w:spacing w:after="0"/>
        <w:rPr>
          <w:rFonts w:ascii="Calibri" w:hAnsi="Calibri" w:cs="Calibri"/>
          <w:b/>
        </w:rPr>
      </w:pPr>
      <w:r w:rsidRPr="008A4D3A">
        <w:rPr>
          <w:rFonts w:ascii="Calibri" w:hAnsi="Calibri" w:cs="Calibri"/>
          <w:b/>
        </w:rPr>
        <w:t xml:space="preserve">Hoe is deze </w:t>
      </w:r>
      <w:proofErr w:type="spellStart"/>
      <w:r w:rsidRPr="008A4D3A">
        <w:rPr>
          <w:rFonts w:ascii="Calibri" w:hAnsi="Calibri" w:cs="Calibri"/>
          <w:b/>
        </w:rPr>
        <w:t>Sadan-opdracht</w:t>
      </w:r>
      <w:proofErr w:type="spellEnd"/>
      <w:r w:rsidRPr="008A4D3A">
        <w:rPr>
          <w:rFonts w:ascii="Calibri" w:hAnsi="Calibri" w:cs="Calibri"/>
          <w:b/>
        </w:rPr>
        <w:t xml:space="preserve"> in zijn geheel voor jou verlopen ? </w:t>
      </w:r>
    </w:p>
    <w:p w:rsidR="008A4D3A" w:rsidRPr="008A4D3A" w:rsidRDefault="008A4D3A" w:rsidP="008A4D3A">
      <w:pPr>
        <w:rPr>
          <w:rFonts w:ascii="Calibri" w:hAnsi="Calibri" w:cs="Calibri"/>
        </w:rPr>
      </w:pPr>
      <w:r w:rsidRPr="008A4D3A">
        <w:rPr>
          <w:rFonts w:ascii="Calibri" w:hAnsi="Calibri" w:cs="Calibri"/>
        </w:rPr>
        <w:t>In het algemeen vond ik dit een moeilijke opdracht. Vele van de opdrachten waren niet zo duidelijk.</w:t>
      </w:r>
    </w:p>
    <w:p w:rsidR="008A4D3A" w:rsidRPr="008A4D3A" w:rsidRDefault="008A4D3A" w:rsidP="008A4D3A">
      <w:pPr>
        <w:pStyle w:val="Lijstalinea"/>
        <w:rPr>
          <w:rFonts w:ascii="Calibri" w:hAnsi="Calibri" w:cs="Calibri"/>
        </w:rPr>
      </w:pPr>
    </w:p>
    <w:p w:rsidR="008A4D3A" w:rsidRPr="008A4D3A" w:rsidRDefault="008A4D3A" w:rsidP="008A4D3A">
      <w:pPr>
        <w:spacing w:after="0"/>
        <w:rPr>
          <w:rFonts w:ascii="Calibri" w:hAnsi="Calibri" w:cs="Calibri"/>
          <w:b/>
        </w:rPr>
      </w:pPr>
      <w:r w:rsidRPr="008A4D3A">
        <w:rPr>
          <w:rFonts w:ascii="Calibri" w:hAnsi="Calibri" w:cs="Calibri"/>
          <w:b/>
        </w:rPr>
        <w:t xml:space="preserve">Heb je voldoende info gevonden ? Waar heb je niet gezocht en waar kan je nog zoeken ? </w:t>
      </w:r>
    </w:p>
    <w:p w:rsidR="008A4D3A" w:rsidRPr="008A4D3A" w:rsidRDefault="008A4D3A" w:rsidP="008A4D3A">
      <w:pPr>
        <w:rPr>
          <w:rFonts w:ascii="Calibri" w:hAnsi="Calibri" w:cs="Calibri"/>
        </w:rPr>
      </w:pPr>
      <w:r w:rsidRPr="008A4D3A">
        <w:rPr>
          <w:rFonts w:ascii="Calibri" w:hAnsi="Calibri" w:cs="Calibri"/>
        </w:rPr>
        <w:t>Ja, met de tekst die ik had kon ik veel info.</w:t>
      </w:r>
    </w:p>
    <w:p w:rsidR="008A4D3A" w:rsidRPr="008A4D3A" w:rsidRDefault="008A4D3A" w:rsidP="008A4D3A">
      <w:pPr>
        <w:spacing w:after="0"/>
        <w:rPr>
          <w:rFonts w:ascii="Calibri" w:hAnsi="Calibri" w:cs="Calibri"/>
          <w:b/>
        </w:rPr>
      </w:pPr>
      <w:r w:rsidRPr="008A4D3A">
        <w:rPr>
          <w:rFonts w:ascii="Calibri" w:hAnsi="Calibri" w:cs="Calibri"/>
          <w:b/>
        </w:rPr>
        <w:lastRenderedPageBreak/>
        <w:t xml:space="preserve">Wat moet je nog verder trainen ? </w:t>
      </w:r>
    </w:p>
    <w:p w:rsidR="008A4D3A" w:rsidRPr="008A4D3A" w:rsidRDefault="008A4D3A" w:rsidP="008A4D3A">
      <w:pPr>
        <w:rPr>
          <w:rFonts w:ascii="Calibri" w:hAnsi="Calibri" w:cs="Calibri"/>
        </w:rPr>
      </w:pPr>
      <w:r w:rsidRPr="008A4D3A">
        <w:rPr>
          <w:rFonts w:ascii="Calibri" w:hAnsi="Calibri" w:cs="Calibri"/>
        </w:rPr>
        <w:t>Op het werken met Excel.</w:t>
      </w:r>
    </w:p>
    <w:p w:rsidR="008A4D3A" w:rsidRPr="008A4D3A" w:rsidRDefault="008A4D3A" w:rsidP="008A4D3A">
      <w:pPr>
        <w:pStyle w:val="Lijstalinea"/>
        <w:rPr>
          <w:rFonts w:ascii="Calibri" w:hAnsi="Calibri" w:cs="Calibri"/>
          <w:b/>
        </w:rPr>
      </w:pPr>
    </w:p>
    <w:p w:rsidR="008A4D3A" w:rsidRPr="008A4D3A" w:rsidRDefault="008A4D3A" w:rsidP="008A4D3A">
      <w:pPr>
        <w:spacing w:after="0"/>
        <w:rPr>
          <w:rFonts w:ascii="Calibri" w:hAnsi="Calibri" w:cs="Calibri"/>
          <w:b/>
        </w:rPr>
      </w:pPr>
      <w:r w:rsidRPr="008A4D3A">
        <w:rPr>
          <w:rFonts w:ascii="Calibri" w:hAnsi="Calibri" w:cs="Calibri"/>
          <w:b/>
        </w:rPr>
        <w:t xml:space="preserve">Waar ben je sterk in ? </w:t>
      </w:r>
    </w:p>
    <w:p w:rsidR="008A4D3A" w:rsidRPr="008A4D3A" w:rsidRDefault="008A4D3A" w:rsidP="008A4D3A">
      <w:pPr>
        <w:rPr>
          <w:rFonts w:ascii="Calibri" w:hAnsi="Calibri" w:cs="Calibri"/>
        </w:rPr>
      </w:pPr>
      <w:r w:rsidRPr="008A4D3A">
        <w:rPr>
          <w:rFonts w:ascii="Calibri" w:hAnsi="Calibri" w:cs="Calibri"/>
        </w:rPr>
        <w:t>Informatie opzoeken en in de opdracht verwerken.</w:t>
      </w:r>
    </w:p>
    <w:p w:rsidR="008A4D3A" w:rsidRPr="008A4D3A" w:rsidRDefault="008A4D3A" w:rsidP="008A4D3A">
      <w:pPr>
        <w:pStyle w:val="Lijstalinea"/>
        <w:rPr>
          <w:rFonts w:ascii="Calibri" w:hAnsi="Calibri" w:cs="Calibri"/>
        </w:rPr>
      </w:pPr>
    </w:p>
    <w:p w:rsidR="008A4D3A" w:rsidRPr="008A4D3A" w:rsidRDefault="008A4D3A" w:rsidP="008A4D3A">
      <w:pPr>
        <w:spacing w:after="0"/>
        <w:rPr>
          <w:rFonts w:ascii="Calibri" w:hAnsi="Calibri" w:cs="Calibri"/>
          <w:b/>
        </w:rPr>
      </w:pPr>
      <w:r w:rsidRPr="008A4D3A">
        <w:rPr>
          <w:rFonts w:ascii="Calibri" w:hAnsi="Calibri" w:cs="Calibri"/>
          <w:b/>
        </w:rPr>
        <w:t>Heb je eventueel tips om bepaalde (deel)opdrachten anders te formuleren ? Of zijn er nieuwe (deel-)opdrachten nodig voor belangrijke of interessante informatievaardigheden die niet of te weinig worden ingeoefend ?</w:t>
      </w:r>
    </w:p>
    <w:p w:rsidR="0052127E" w:rsidRPr="00357D0B" w:rsidRDefault="008A4D3A" w:rsidP="008A4D3A">
      <w:r w:rsidRPr="008A4D3A">
        <w:rPr>
          <w:rFonts w:ascii="Calibri" w:hAnsi="Calibri" w:cs="Calibri"/>
        </w:rPr>
        <w:t xml:space="preserve">Excel was niet zo makkelijk en de uitleg over de verschillende stappen is op de site van </w:t>
      </w:r>
      <w:proofErr w:type="spellStart"/>
      <w:r w:rsidRPr="008A4D3A">
        <w:rPr>
          <w:rFonts w:ascii="Calibri" w:hAnsi="Calibri" w:cs="Calibri"/>
        </w:rPr>
        <w:t>Sadan</w:t>
      </w:r>
      <w:proofErr w:type="spellEnd"/>
      <w:r w:rsidRPr="008A4D3A">
        <w:rPr>
          <w:rFonts w:ascii="Calibri" w:hAnsi="Calibri" w:cs="Calibri"/>
        </w:rPr>
        <w:t xml:space="preserve"> niet zo duidelijk.</w:t>
      </w:r>
      <w:r w:rsidR="00163488" w:rsidRPr="008A4D3A">
        <w:rPr>
          <w:rFonts w:ascii="Calibri" w:hAnsi="Calibri" w:cs="Calibri"/>
        </w:rPr>
        <w:br/>
      </w:r>
    </w:p>
    <w:sectPr w:rsidR="0052127E" w:rsidRPr="00357D0B" w:rsidSect="005914F9">
      <w:footerReference w:type="default" r:id="rId5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D7" w:rsidRDefault="00C161D7" w:rsidP="00995FF9">
      <w:pPr>
        <w:spacing w:after="0" w:line="240" w:lineRule="auto"/>
      </w:pPr>
      <w:r>
        <w:separator/>
      </w:r>
    </w:p>
  </w:endnote>
  <w:endnote w:type="continuationSeparator" w:id="0">
    <w:p w:rsidR="00C161D7" w:rsidRDefault="00C161D7" w:rsidP="00995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034"/>
      <w:docPartObj>
        <w:docPartGallery w:val="Page Numbers (Bottom of Page)"/>
        <w:docPartUnique/>
      </w:docPartObj>
    </w:sdtPr>
    <w:sdtContent>
      <w:p w:rsidR="00574225" w:rsidRDefault="00CE522A">
        <w:pPr>
          <w:pStyle w:val="Voettekst"/>
          <w:jc w:val="right"/>
        </w:pPr>
        <w:fldSimple w:instr=" PAGE   \* MERGEFORMAT ">
          <w:r w:rsidR="000747D3">
            <w:rPr>
              <w:noProof/>
            </w:rPr>
            <w:t>2</w:t>
          </w:r>
        </w:fldSimple>
      </w:p>
    </w:sdtContent>
  </w:sdt>
  <w:p w:rsidR="00574225" w:rsidRDefault="0057422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D7" w:rsidRDefault="00C161D7" w:rsidP="00995FF9">
      <w:pPr>
        <w:spacing w:after="0" w:line="240" w:lineRule="auto"/>
      </w:pPr>
      <w:r>
        <w:separator/>
      </w:r>
    </w:p>
  </w:footnote>
  <w:footnote w:type="continuationSeparator" w:id="0">
    <w:p w:rsidR="00C161D7" w:rsidRDefault="00C161D7" w:rsidP="00995FF9">
      <w:pPr>
        <w:spacing w:after="0" w:line="240" w:lineRule="auto"/>
      </w:pPr>
      <w:r>
        <w:continuationSeparator/>
      </w:r>
    </w:p>
  </w:footnote>
  <w:footnote w:id="1">
    <w:p w:rsidR="001B047B" w:rsidRDefault="001B047B">
      <w:pPr>
        <w:pStyle w:val="Voetnoottekst"/>
      </w:pPr>
      <w:r>
        <w:rPr>
          <w:rStyle w:val="Voetnootmarkering"/>
        </w:rPr>
        <w:t xml:space="preserve">1 </w:t>
      </w:r>
      <w:r>
        <w:t>227 woorden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Calibri" w:eastAsia="Calibri" w:hAnsi="Calibri" w:cs="Calibri"/>
        <w:b w:val="0"/>
        <w:bCs w:val="0"/>
        <w:i w:val="0"/>
        <w:iCs w:val="0"/>
        <w:strike w:val="0"/>
        <w:color w:val="000000"/>
        <w:sz w:val="20"/>
        <w:szCs w:val="20"/>
        <w:u w:val="none"/>
      </w:rPr>
    </w:lvl>
  </w:abstractNum>
  <w:abstractNum w:abstractNumId="1">
    <w:nsid w:val="00000004"/>
    <w:multiLevelType w:val="hybridMultilevel"/>
    <w:tmpl w:val="00000004"/>
    <w:lvl w:ilvl="0" w:tplc="FFFFFFFF">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Calibri" w:eastAsia="Calibri" w:hAnsi="Calibri" w:cs="Calibri"/>
        <w:b w:val="0"/>
        <w:bCs w:val="0"/>
        <w:i w:val="0"/>
        <w:iCs w:val="0"/>
        <w:strike w:val="0"/>
        <w:color w:val="000000"/>
        <w:sz w:val="20"/>
        <w:szCs w:val="20"/>
        <w:u w:val="none"/>
      </w:rPr>
    </w:lvl>
  </w:abstractNum>
  <w:abstractNum w:abstractNumId="2">
    <w:nsid w:val="00000005"/>
    <w:multiLevelType w:val="hybridMultilevel"/>
    <w:tmpl w:val="00000005"/>
    <w:lvl w:ilvl="0" w:tplc="FFFFFFFF">
      <w:start w:val="1"/>
      <w:numFmt w:val="bullet"/>
      <w:lvlText w:val="●"/>
      <w:lvlJc w:val="left"/>
      <w:pPr>
        <w:tabs>
          <w:tab w:val="num" w:pos="720"/>
        </w:tabs>
        <w:ind w:left="720" w:hanging="360"/>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Calibri" w:eastAsia="Calibri" w:hAnsi="Calibri" w:cs="Calibri"/>
        <w:b w:val="0"/>
        <w:bCs w:val="0"/>
        <w:i w:val="0"/>
        <w:iCs w:val="0"/>
        <w:strike w:val="0"/>
        <w:color w:val="000000"/>
        <w:sz w:val="20"/>
        <w:szCs w:val="20"/>
        <w:u w:val="none"/>
      </w:rPr>
    </w:lvl>
  </w:abstractNum>
  <w:abstractNum w:abstractNumId="3">
    <w:nsid w:val="00000007"/>
    <w:multiLevelType w:val="hybridMultilevel"/>
    <w:tmpl w:val="00000007"/>
    <w:lvl w:ilvl="0" w:tplc="FFFFFFFF">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Calibri" w:eastAsia="Calibri" w:hAnsi="Calibri" w:cs="Calibri"/>
        <w:b w:val="0"/>
        <w:bCs w:val="0"/>
        <w:i w:val="0"/>
        <w:iCs w:val="0"/>
        <w:strike w:val="0"/>
        <w:color w:val="000000"/>
        <w:sz w:val="20"/>
        <w:szCs w:val="20"/>
        <w:u w:val="none"/>
      </w:rPr>
    </w:lvl>
  </w:abstractNum>
  <w:abstractNum w:abstractNumId="4">
    <w:nsid w:val="00000008"/>
    <w:multiLevelType w:val="hybridMultilevel"/>
    <w:tmpl w:val="00000008"/>
    <w:lvl w:ilvl="0" w:tplc="FFFFFFFF">
      <w:start w:val="1"/>
      <w:numFmt w:val="bullet"/>
      <w:lvlText w:val="●"/>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5">
    <w:nsid w:val="00000009"/>
    <w:multiLevelType w:val="hybridMultilevel"/>
    <w:tmpl w:val="00000009"/>
    <w:lvl w:ilvl="0" w:tplc="FFFFFFFF">
      <w:start w:val="1"/>
      <w:numFmt w:val="decimal"/>
      <w:lvlText w:val="%1."/>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decimal"/>
      <w:lvlText w:val="%2."/>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decimal"/>
      <w:lvlText w:val="%3."/>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decimal"/>
      <w:lvlText w:val="%4."/>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decimal"/>
      <w:lvlText w:val="%5."/>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decimal"/>
      <w:lvlText w:val="%6."/>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decimal"/>
      <w:lvlText w:val="%7."/>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decimal"/>
      <w:lvlText w:val="%8."/>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decimal"/>
      <w:lvlText w:val="%9."/>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6">
    <w:nsid w:val="0000000A"/>
    <w:multiLevelType w:val="hybridMultilevel"/>
    <w:tmpl w:val="0000000A"/>
    <w:lvl w:ilvl="0" w:tplc="FFFFFFFF">
      <w:start w:val="1"/>
      <w:numFmt w:val="bullet"/>
      <w:lvlText w:val="●"/>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7">
    <w:nsid w:val="0000000B"/>
    <w:multiLevelType w:val="hybridMultilevel"/>
    <w:tmpl w:val="0000000B"/>
    <w:lvl w:ilvl="0" w:tplc="FFFFFFFF">
      <w:start w:val="1"/>
      <w:numFmt w:val="bullet"/>
      <w:lvlText w:val="●"/>
      <w:lvlJc w:val="left"/>
      <w:pPr>
        <w:tabs>
          <w:tab w:val="num" w:pos="1428"/>
        </w:tabs>
        <w:ind w:left="1428" w:hanging="1068"/>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alibri" w:eastAsia="Calibri" w:hAnsi="Calibri" w:cs="Calibri"/>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Calibri" w:eastAsia="Calibri" w:hAnsi="Calibri" w:cs="Calibri"/>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Calibri" w:eastAsia="Calibri" w:hAnsi="Calibri" w:cs="Calibri"/>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alibri" w:eastAsia="Calibri" w:hAnsi="Calibri" w:cs="Calibri"/>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Calibri" w:eastAsia="Calibri" w:hAnsi="Calibri" w:cs="Calibri"/>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Calibri" w:eastAsia="Calibri" w:hAnsi="Calibri" w:cs="Calibri"/>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alibri" w:eastAsia="Calibri" w:hAnsi="Calibri" w:cs="Calibri"/>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Calibri" w:eastAsia="Calibri" w:hAnsi="Calibri" w:cs="Calibri"/>
        <w:b w:val="0"/>
        <w:bCs w:val="0"/>
        <w:i w:val="0"/>
        <w:iCs w:val="0"/>
        <w:strike w:val="0"/>
        <w:color w:val="000000"/>
        <w:sz w:val="20"/>
        <w:szCs w:val="20"/>
        <w:u w:val="none"/>
      </w:rPr>
    </w:lvl>
  </w:abstractNum>
  <w:abstractNum w:abstractNumId="8">
    <w:nsid w:val="0000000C"/>
    <w:multiLevelType w:val="hybridMultilevel"/>
    <w:tmpl w:val="0000000C"/>
    <w:lvl w:ilvl="0" w:tplc="FFFFFFFF">
      <w:start w:val="1"/>
      <w:numFmt w:val="decimal"/>
      <w:lvlText w:val="%1."/>
      <w:lvlJc w:val="left"/>
      <w:pPr>
        <w:tabs>
          <w:tab w:val="num" w:pos="1068"/>
        </w:tabs>
        <w:ind w:left="1068" w:hanging="708"/>
      </w:pPr>
      <w:rPr>
        <w:rFonts w:ascii="Calibri" w:eastAsia="Calibri" w:hAnsi="Calibri" w:cs="Calibri"/>
        <w:b w:val="0"/>
        <w:bCs w:val="0"/>
        <w:i w:val="0"/>
        <w:iCs w:val="0"/>
        <w:strike w:val="0"/>
        <w:color w:val="000000"/>
        <w:sz w:val="20"/>
        <w:szCs w:val="20"/>
        <w:u w:val="none"/>
      </w:rPr>
    </w:lvl>
    <w:lvl w:ilvl="1" w:tplc="FFFFFFFF">
      <w:start w:val="1"/>
      <w:numFmt w:val="decimal"/>
      <w:lvlText w:val="%2."/>
      <w:lvlJc w:val="left"/>
      <w:pPr>
        <w:tabs>
          <w:tab w:val="num" w:pos="1788"/>
        </w:tabs>
        <w:ind w:left="1788" w:hanging="708"/>
      </w:pPr>
      <w:rPr>
        <w:rFonts w:ascii="Calibri" w:eastAsia="Calibri" w:hAnsi="Calibri" w:cs="Calibri"/>
        <w:b w:val="0"/>
        <w:bCs w:val="0"/>
        <w:i w:val="0"/>
        <w:iCs w:val="0"/>
        <w:strike w:val="0"/>
        <w:color w:val="000000"/>
        <w:sz w:val="20"/>
        <w:szCs w:val="20"/>
        <w:u w:val="none"/>
      </w:rPr>
    </w:lvl>
    <w:lvl w:ilvl="2" w:tplc="FFFFFFFF">
      <w:start w:val="1"/>
      <w:numFmt w:val="decimal"/>
      <w:lvlText w:val="%3."/>
      <w:lvlJc w:val="right"/>
      <w:pPr>
        <w:tabs>
          <w:tab w:val="num" w:pos="2508"/>
        </w:tabs>
        <w:ind w:left="2508" w:hanging="528"/>
      </w:pPr>
      <w:rPr>
        <w:rFonts w:ascii="Calibri" w:eastAsia="Calibri" w:hAnsi="Calibri" w:cs="Calibri"/>
        <w:b w:val="0"/>
        <w:bCs w:val="0"/>
        <w:i w:val="0"/>
        <w:iCs w:val="0"/>
        <w:strike w:val="0"/>
        <w:color w:val="000000"/>
        <w:sz w:val="20"/>
        <w:szCs w:val="20"/>
        <w:u w:val="none"/>
      </w:rPr>
    </w:lvl>
    <w:lvl w:ilvl="3" w:tplc="FFFFFFFF">
      <w:start w:val="1"/>
      <w:numFmt w:val="decimal"/>
      <w:lvlText w:val="%4."/>
      <w:lvlJc w:val="left"/>
      <w:pPr>
        <w:tabs>
          <w:tab w:val="num" w:pos="3228"/>
        </w:tabs>
        <w:ind w:left="3228" w:hanging="708"/>
      </w:pPr>
      <w:rPr>
        <w:rFonts w:ascii="Calibri" w:eastAsia="Calibri" w:hAnsi="Calibri" w:cs="Calibri"/>
        <w:b w:val="0"/>
        <w:bCs w:val="0"/>
        <w:i w:val="0"/>
        <w:iCs w:val="0"/>
        <w:strike w:val="0"/>
        <w:color w:val="000000"/>
        <w:sz w:val="20"/>
        <w:szCs w:val="20"/>
        <w:u w:val="none"/>
      </w:rPr>
    </w:lvl>
    <w:lvl w:ilvl="4" w:tplc="FFFFFFFF">
      <w:start w:val="1"/>
      <w:numFmt w:val="decimal"/>
      <w:lvlText w:val="%5."/>
      <w:lvlJc w:val="left"/>
      <w:pPr>
        <w:tabs>
          <w:tab w:val="num" w:pos="3948"/>
        </w:tabs>
        <w:ind w:left="3948" w:hanging="708"/>
      </w:pPr>
      <w:rPr>
        <w:rFonts w:ascii="Calibri" w:eastAsia="Calibri" w:hAnsi="Calibri" w:cs="Calibri"/>
        <w:b w:val="0"/>
        <w:bCs w:val="0"/>
        <w:i w:val="0"/>
        <w:iCs w:val="0"/>
        <w:strike w:val="0"/>
        <w:color w:val="000000"/>
        <w:sz w:val="20"/>
        <w:szCs w:val="20"/>
        <w:u w:val="none"/>
      </w:rPr>
    </w:lvl>
    <w:lvl w:ilvl="5" w:tplc="FFFFFFFF">
      <w:start w:val="1"/>
      <w:numFmt w:val="decimal"/>
      <w:lvlText w:val="%6."/>
      <w:lvlJc w:val="right"/>
      <w:pPr>
        <w:tabs>
          <w:tab w:val="num" w:pos="4668"/>
        </w:tabs>
        <w:ind w:left="4668" w:hanging="528"/>
      </w:pPr>
      <w:rPr>
        <w:rFonts w:ascii="Calibri" w:eastAsia="Calibri" w:hAnsi="Calibri" w:cs="Calibri"/>
        <w:b w:val="0"/>
        <w:bCs w:val="0"/>
        <w:i w:val="0"/>
        <w:iCs w:val="0"/>
        <w:strike w:val="0"/>
        <w:color w:val="000000"/>
        <w:sz w:val="20"/>
        <w:szCs w:val="20"/>
        <w:u w:val="none"/>
      </w:rPr>
    </w:lvl>
    <w:lvl w:ilvl="6" w:tplc="FFFFFFFF">
      <w:start w:val="1"/>
      <w:numFmt w:val="decimal"/>
      <w:lvlText w:val="%7."/>
      <w:lvlJc w:val="left"/>
      <w:pPr>
        <w:tabs>
          <w:tab w:val="num" w:pos="5388"/>
        </w:tabs>
        <w:ind w:left="5388" w:hanging="708"/>
      </w:pPr>
      <w:rPr>
        <w:rFonts w:ascii="Calibri" w:eastAsia="Calibri" w:hAnsi="Calibri" w:cs="Calibri"/>
        <w:b w:val="0"/>
        <w:bCs w:val="0"/>
        <w:i w:val="0"/>
        <w:iCs w:val="0"/>
        <w:strike w:val="0"/>
        <w:color w:val="000000"/>
        <w:sz w:val="20"/>
        <w:szCs w:val="20"/>
        <w:u w:val="none"/>
      </w:rPr>
    </w:lvl>
    <w:lvl w:ilvl="7" w:tplc="FFFFFFFF">
      <w:start w:val="1"/>
      <w:numFmt w:val="decimal"/>
      <w:lvlText w:val="%8."/>
      <w:lvlJc w:val="left"/>
      <w:pPr>
        <w:tabs>
          <w:tab w:val="num" w:pos="6108"/>
        </w:tabs>
        <w:ind w:left="6108" w:hanging="708"/>
      </w:pPr>
      <w:rPr>
        <w:rFonts w:ascii="Calibri" w:eastAsia="Calibri" w:hAnsi="Calibri" w:cs="Calibri"/>
        <w:b w:val="0"/>
        <w:bCs w:val="0"/>
        <w:i w:val="0"/>
        <w:iCs w:val="0"/>
        <w:strike w:val="0"/>
        <w:color w:val="000000"/>
        <w:sz w:val="20"/>
        <w:szCs w:val="20"/>
        <w:u w:val="none"/>
      </w:rPr>
    </w:lvl>
    <w:lvl w:ilvl="8" w:tplc="FFFFFFFF">
      <w:start w:val="1"/>
      <w:numFmt w:val="decimal"/>
      <w:lvlText w:val="%9."/>
      <w:lvlJc w:val="right"/>
      <w:pPr>
        <w:tabs>
          <w:tab w:val="num" w:pos="6828"/>
        </w:tabs>
        <w:ind w:left="6828" w:hanging="528"/>
      </w:pPr>
      <w:rPr>
        <w:rFonts w:ascii="Calibri" w:eastAsia="Calibri" w:hAnsi="Calibri" w:cs="Calibri"/>
        <w:b w:val="0"/>
        <w:bCs w:val="0"/>
        <w:i w:val="0"/>
        <w:iCs w:val="0"/>
        <w:strike w:val="0"/>
        <w:color w:val="000000"/>
        <w:sz w:val="20"/>
        <w:szCs w:val="20"/>
        <w:u w:val="none"/>
      </w:rPr>
    </w:lvl>
  </w:abstractNum>
  <w:abstractNum w:abstractNumId="9">
    <w:nsid w:val="23AF2ADE"/>
    <w:multiLevelType w:val="hybridMultilevel"/>
    <w:tmpl w:val="754EA822"/>
    <w:lvl w:ilvl="0" w:tplc="CAF8317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66617C"/>
    <w:multiLevelType w:val="hybridMultilevel"/>
    <w:tmpl w:val="47782F84"/>
    <w:lvl w:ilvl="0" w:tplc="A36838B8">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505637A2"/>
    <w:multiLevelType w:val="hybridMultilevel"/>
    <w:tmpl w:val="999EB524"/>
    <w:lvl w:ilvl="0" w:tplc="E01C0E3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530D6048"/>
    <w:multiLevelType w:val="hybridMultilevel"/>
    <w:tmpl w:val="1A883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9E2197B"/>
    <w:multiLevelType w:val="hybridMultilevel"/>
    <w:tmpl w:val="BB30CA62"/>
    <w:lvl w:ilvl="0" w:tplc="55A0690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13"/>
  </w:num>
  <w:num w:numId="8">
    <w:abstractNumId w:val="12"/>
  </w:num>
  <w:num w:numId="9">
    <w:abstractNumId w:val="10"/>
  </w:num>
  <w:num w:numId="10">
    <w:abstractNumId w:val="11"/>
  </w:num>
  <w:num w:numId="11">
    <w:abstractNumId w:val="0"/>
  </w:num>
  <w:num w:numId="12">
    <w:abstractNumId w:val="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5097"/>
    <w:rsid w:val="00054AF6"/>
    <w:rsid w:val="000747D3"/>
    <w:rsid w:val="00093706"/>
    <w:rsid w:val="000A1B81"/>
    <w:rsid w:val="000B1BA7"/>
    <w:rsid w:val="000D292A"/>
    <w:rsid w:val="000E2CE5"/>
    <w:rsid w:val="00102D5A"/>
    <w:rsid w:val="001119D9"/>
    <w:rsid w:val="00140671"/>
    <w:rsid w:val="00163488"/>
    <w:rsid w:val="00171708"/>
    <w:rsid w:val="00190B2F"/>
    <w:rsid w:val="00197D3A"/>
    <w:rsid w:val="001B047B"/>
    <w:rsid w:val="001C035D"/>
    <w:rsid w:val="001C3A5E"/>
    <w:rsid w:val="001C7588"/>
    <w:rsid w:val="001F6D9D"/>
    <w:rsid w:val="002071C5"/>
    <w:rsid w:val="00231D40"/>
    <w:rsid w:val="002358D6"/>
    <w:rsid w:val="00236402"/>
    <w:rsid w:val="002405F5"/>
    <w:rsid w:val="002512F3"/>
    <w:rsid w:val="00273053"/>
    <w:rsid w:val="002A2375"/>
    <w:rsid w:val="002B190F"/>
    <w:rsid w:val="002C2B2F"/>
    <w:rsid w:val="002F4FCA"/>
    <w:rsid w:val="00357D0B"/>
    <w:rsid w:val="00372336"/>
    <w:rsid w:val="003A55F6"/>
    <w:rsid w:val="003B2949"/>
    <w:rsid w:val="003C7815"/>
    <w:rsid w:val="003E58AB"/>
    <w:rsid w:val="003F47A7"/>
    <w:rsid w:val="003F5A0A"/>
    <w:rsid w:val="00415012"/>
    <w:rsid w:val="0041622E"/>
    <w:rsid w:val="0042415D"/>
    <w:rsid w:val="004352F5"/>
    <w:rsid w:val="0043713C"/>
    <w:rsid w:val="00472587"/>
    <w:rsid w:val="004835F1"/>
    <w:rsid w:val="004C59C1"/>
    <w:rsid w:val="004E0543"/>
    <w:rsid w:val="004E4BB1"/>
    <w:rsid w:val="0051230A"/>
    <w:rsid w:val="0052127E"/>
    <w:rsid w:val="005323FA"/>
    <w:rsid w:val="00534AC1"/>
    <w:rsid w:val="005360E2"/>
    <w:rsid w:val="0054030E"/>
    <w:rsid w:val="005471F7"/>
    <w:rsid w:val="00574225"/>
    <w:rsid w:val="005871A8"/>
    <w:rsid w:val="005914F9"/>
    <w:rsid w:val="005A3865"/>
    <w:rsid w:val="005B6FE9"/>
    <w:rsid w:val="005C6976"/>
    <w:rsid w:val="005D0E61"/>
    <w:rsid w:val="005D5C6E"/>
    <w:rsid w:val="00614188"/>
    <w:rsid w:val="00626394"/>
    <w:rsid w:val="00630A33"/>
    <w:rsid w:val="006325B5"/>
    <w:rsid w:val="0064766F"/>
    <w:rsid w:val="00683C4A"/>
    <w:rsid w:val="006902A7"/>
    <w:rsid w:val="006A0D9A"/>
    <w:rsid w:val="006E10D5"/>
    <w:rsid w:val="00702B76"/>
    <w:rsid w:val="007110A5"/>
    <w:rsid w:val="00743CCC"/>
    <w:rsid w:val="0078320A"/>
    <w:rsid w:val="00786EB9"/>
    <w:rsid w:val="007B78EC"/>
    <w:rsid w:val="007F26A8"/>
    <w:rsid w:val="00810F50"/>
    <w:rsid w:val="0082084C"/>
    <w:rsid w:val="0082272F"/>
    <w:rsid w:val="00841B69"/>
    <w:rsid w:val="00857C0A"/>
    <w:rsid w:val="00875097"/>
    <w:rsid w:val="008A4D3A"/>
    <w:rsid w:val="008C4424"/>
    <w:rsid w:val="008C5EEC"/>
    <w:rsid w:val="008E4E3F"/>
    <w:rsid w:val="00905893"/>
    <w:rsid w:val="00905E7B"/>
    <w:rsid w:val="00906E1A"/>
    <w:rsid w:val="00911C34"/>
    <w:rsid w:val="00914B26"/>
    <w:rsid w:val="00941171"/>
    <w:rsid w:val="0096157C"/>
    <w:rsid w:val="0096766B"/>
    <w:rsid w:val="00990322"/>
    <w:rsid w:val="00995FF9"/>
    <w:rsid w:val="009B4ECA"/>
    <w:rsid w:val="009C5089"/>
    <w:rsid w:val="009D056B"/>
    <w:rsid w:val="009D1315"/>
    <w:rsid w:val="009E34E5"/>
    <w:rsid w:val="009F0EA9"/>
    <w:rsid w:val="009F4091"/>
    <w:rsid w:val="00A319F8"/>
    <w:rsid w:val="00A458F7"/>
    <w:rsid w:val="00A50EC7"/>
    <w:rsid w:val="00A9773D"/>
    <w:rsid w:val="00AB1775"/>
    <w:rsid w:val="00AC67EA"/>
    <w:rsid w:val="00B26426"/>
    <w:rsid w:val="00B51CAD"/>
    <w:rsid w:val="00B86C88"/>
    <w:rsid w:val="00BA7EA8"/>
    <w:rsid w:val="00BD5D8E"/>
    <w:rsid w:val="00BE28E8"/>
    <w:rsid w:val="00BE7956"/>
    <w:rsid w:val="00BE79A9"/>
    <w:rsid w:val="00C161D7"/>
    <w:rsid w:val="00C40B66"/>
    <w:rsid w:val="00C40CD6"/>
    <w:rsid w:val="00C4736C"/>
    <w:rsid w:val="00C52475"/>
    <w:rsid w:val="00C5257F"/>
    <w:rsid w:val="00CE522A"/>
    <w:rsid w:val="00D141BC"/>
    <w:rsid w:val="00D1696B"/>
    <w:rsid w:val="00D17B08"/>
    <w:rsid w:val="00D20E4F"/>
    <w:rsid w:val="00D319F8"/>
    <w:rsid w:val="00D31F79"/>
    <w:rsid w:val="00D5665B"/>
    <w:rsid w:val="00D8367C"/>
    <w:rsid w:val="00D852C9"/>
    <w:rsid w:val="00D97798"/>
    <w:rsid w:val="00DC1094"/>
    <w:rsid w:val="00DD398E"/>
    <w:rsid w:val="00E03878"/>
    <w:rsid w:val="00E07E3D"/>
    <w:rsid w:val="00E10412"/>
    <w:rsid w:val="00E47C34"/>
    <w:rsid w:val="00E54167"/>
    <w:rsid w:val="00E70618"/>
    <w:rsid w:val="00E82131"/>
    <w:rsid w:val="00E9642B"/>
    <w:rsid w:val="00EA0B88"/>
    <w:rsid w:val="00EA5DD0"/>
    <w:rsid w:val="00EC361B"/>
    <w:rsid w:val="00ED1F1E"/>
    <w:rsid w:val="00ED4814"/>
    <w:rsid w:val="00ED53F4"/>
    <w:rsid w:val="00F02B6D"/>
    <w:rsid w:val="00F14EB7"/>
    <w:rsid w:val="00F169A8"/>
    <w:rsid w:val="00F1742F"/>
    <w:rsid w:val="00F25E13"/>
    <w:rsid w:val="00F268C9"/>
    <w:rsid w:val="00F31C1F"/>
    <w:rsid w:val="00F35D60"/>
    <w:rsid w:val="00F51338"/>
    <w:rsid w:val="00FA022A"/>
    <w:rsid w:val="00FB6A27"/>
    <w:rsid w:val="00FE0FE7"/>
    <w:rsid w:val="00FF60A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1B81"/>
  </w:style>
  <w:style w:type="paragraph" w:styleId="Kop1">
    <w:name w:val="heading 1"/>
    <w:basedOn w:val="Standaard"/>
    <w:next w:val="Standaard"/>
    <w:link w:val="Kop1Char"/>
    <w:uiPriority w:val="9"/>
    <w:qFormat/>
    <w:rsid w:val="003E58AB"/>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Kop2">
    <w:name w:val="heading 2"/>
    <w:basedOn w:val="Standaard"/>
    <w:next w:val="Standaard"/>
    <w:link w:val="Kop2Char"/>
    <w:uiPriority w:val="9"/>
    <w:unhideWhenUsed/>
    <w:qFormat/>
    <w:rsid w:val="001119D9"/>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Kop3">
    <w:name w:val="heading 3"/>
    <w:basedOn w:val="Standaard"/>
    <w:next w:val="Standaard"/>
    <w:link w:val="Kop3Char"/>
    <w:uiPriority w:val="9"/>
    <w:unhideWhenUsed/>
    <w:qFormat/>
    <w:rsid w:val="008A4D3A"/>
    <w:pPr>
      <w:keepNext/>
      <w:keepLines/>
      <w:spacing w:before="200" w:after="0"/>
      <w:outlineLvl w:val="2"/>
    </w:pPr>
    <w:rPr>
      <w:rFonts w:asciiTheme="majorHAnsi" w:eastAsiaTheme="majorEastAsia" w:hAnsiTheme="majorHAnsi" w:cstheme="majorBidi"/>
      <w:b/>
      <w:bCs/>
      <w:color w:val="3891A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6s">
    <w:name w:val="g6_s"/>
    <w:basedOn w:val="Standaardalinea-lettertype"/>
    <w:rsid w:val="004835F1"/>
  </w:style>
  <w:style w:type="character" w:customStyle="1" w:styleId="gn">
    <w:name w:val="gn"/>
    <w:basedOn w:val="Standaardalinea-lettertype"/>
    <w:rsid w:val="004835F1"/>
  </w:style>
  <w:style w:type="character" w:customStyle="1" w:styleId="ws">
    <w:name w:val="ws"/>
    <w:basedOn w:val="Standaardalinea-lettertype"/>
    <w:rsid w:val="004835F1"/>
  </w:style>
  <w:style w:type="character" w:customStyle="1" w:styleId="w0a">
    <w:name w:val="w0a"/>
    <w:basedOn w:val="Standaardalinea-lettertype"/>
    <w:rsid w:val="004835F1"/>
  </w:style>
  <w:style w:type="character" w:customStyle="1" w:styleId="w6">
    <w:name w:val="w6"/>
    <w:basedOn w:val="Standaardalinea-lettertype"/>
    <w:rsid w:val="004835F1"/>
  </w:style>
  <w:style w:type="paragraph" w:styleId="Normaalweb">
    <w:name w:val="Normal (Web)"/>
    <w:basedOn w:val="Standaard"/>
    <w:uiPriority w:val="99"/>
    <w:unhideWhenUsed/>
    <w:rsid w:val="00911C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11C34"/>
    <w:rPr>
      <w:color w:val="0000FF"/>
      <w:u w:val="single"/>
    </w:rPr>
  </w:style>
  <w:style w:type="character" w:styleId="Zwaar">
    <w:name w:val="Strong"/>
    <w:basedOn w:val="Standaardalinea-lettertype"/>
    <w:uiPriority w:val="22"/>
    <w:qFormat/>
    <w:rsid w:val="007B78EC"/>
    <w:rPr>
      <w:b/>
      <w:bCs/>
    </w:rPr>
  </w:style>
  <w:style w:type="paragraph" w:customStyle="1" w:styleId="type">
    <w:name w:val="type"/>
    <w:basedOn w:val="Standaard"/>
    <w:rsid w:val="007B78E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ypefamily">
    <w:name w:val="type_family"/>
    <w:basedOn w:val="Standaardalinea-lettertype"/>
    <w:rsid w:val="007B78EC"/>
  </w:style>
  <w:style w:type="character" w:customStyle="1" w:styleId="typefamilysep">
    <w:name w:val="type_family_sep"/>
    <w:basedOn w:val="Standaardalinea-lettertype"/>
    <w:rsid w:val="007B78EC"/>
  </w:style>
  <w:style w:type="character" w:customStyle="1" w:styleId="typeclassificationparent">
    <w:name w:val="type_classification_parent"/>
    <w:basedOn w:val="Standaardalinea-lettertype"/>
    <w:rsid w:val="007B78EC"/>
  </w:style>
  <w:style w:type="character" w:customStyle="1" w:styleId="typeparentsep">
    <w:name w:val="type_parent_sep"/>
    <w:basedOn w:val="Standaardalinea-lettertype"/>
    <w:rsid w:val="007B78EC"/>
  </w:style>
  <w:style w:type="character" w:customStyle="1" w:styleId="typeclassification">
    <w:name w:val="type_classification"/>
    <w:basedOn w:val="Standaardalinea-lettertype"/>
    <w:rsid w:val="007B78EC"/>
  </w:style>
  <w:style w:type="character" w:customStyle="1" w:styleId="date">
    <w:name w:val="date"/>
    <w:basedOn w:val="Standaardalinea-lettertype"/>
    <w:rsid w:val="007B78EC"/>
  </w:style>
  <w:style w:type="paragraph" w:styleId="Koptekst">
    <w:name w:val="header"/>
    <w:basedOn w:val="Standaard"/>
    <w:link w:val="KoptekstChar"/>
    <w:uiPriority w:val="99"/>
    <w:semiHidden/>
    <w:unhideWhenUsed/>
    <w:rsid w:val="00995F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95FF9"/>
  </w:style>
  <w:style w:type="paragraph" w:styleId="Voettekst">
    <w:name w:val="footer"/>
    <w:basedOn w:val="Standaard"/>
    <w:link w:val="VoettekstChar"/>
    <w:uiPriority w:val="99"/>
    <w:unhideWhenUsed/>
    <w:rsid w:val="00995F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5FF9"/>
  </w:style>
  <w:style w:type="paragraph" w:styleId="Ballontekst">
    <w:name w:val="Balloon Text"/>
    <w:basedOn w:val="Standaard"/>
    <w:link w:val="BallontekstChar"/>
    <w:uiPriority w:val="99"/>
    <w:semiHidden/>
    <w:unhideWhenUsed/>
    <w:rsid w:val="00995F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FF9"/>
    <w:rPr>
      <w:rFonts w:ascii="Tahoma" w:hAnsi="Tahoma" w:cs="Tahoma"/>
      <w:sz w:val="16"/>
      <w:szCs w:val="16"/>
    </w:rPr>
  </w:style>
  <w:style w:type="character" w:customStyle="1" w:styleId="hps">
    <w:name w:val="hps"/>
    <w:basedOn w:val="Standaardalinea-lettertype"/>
    <w:rsid w:val="00FF60A4"/>
  </w:style>
  <w:style w:type="paragraph" w:styleId="Voetnoottekst">
    <w:name w:val="footnote text"/>
    <w:basedOn w:val="Standaard"/>
    <w:link w:val="VoetnoottekstChar"/>
    <w:uiPriority w:val="99"/>
    <w:semiHidden/>
    <w:unhideWhenUsed/>
    <w:rsid w:val="001406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0671"/>
    <w:rPr>
      <w:sz w:val="20"/>
      <w:szCs w:val="20"/>
    </w:rPr>
  </w:style>
  <w:style w:type="character" w:styleId="Voetnootmarkering">
    <w:name w:val="footnote reference"/>
    <w:basedOn w:val="Standaardalinea-lettertype"/>
    <w:uiPriority w:val="99"/>
    <w:semiHidden/>
    <w:unhideWhenUsed/>
    <w:rsid w:val="00140671"/>
    <w:rPr>
      <w:vertAlign w:val="superscript"/>
    </w:rPr>
  </w:style>
  <w:style w:type="character" w:customStyle="1" w:styleId="Kop1Char">
    <w:name w:val="Kop 1 Char"/>
    <w:basedOn w:val="Standaardalinea-lettertype"/>
    <w:link w:val="Kop1"/>
    <w:uiPriority w:val="9"/>
    <w:rsid w:val="003E58AB"/>
    <w:rPr>
      <w:rFonts w:asciiTheme="majorHAnsi" w:eastAsiaTheme="majorEastAsia" w:hAnsiTheme="majorHAnsi" w:cstheme="majorBidi"/>
      <w:b/>
      <w:bCs/>
      <w:color w:val="2A6C7D" w:themeColor="accent1" w:themeShade="BF"/>
      <w:sz w:val="28"/>
      <w:szCs w:val="28"/>
    </w:rPr>
  </w:style>
  <w:style w:type="paragraph" w:styleId="Kopvaninhoudsopgave">
    <w:name w:val="TOC Heading"/>
    <w:basedOn w:val="Kop1"/>
    <w:next w:val="Standaard"/>
    <w:uiPriority w:val="39"/>
    <w:semiHidden/>
    <w:unhideWhenUsed/>
    <w:qFormat/>
    <w:rsid w:val="003E58AB"/>
    <w:pPr>
      <w:outlineLvl w:val="9"/>
    </w:pPr>
    <w:rPr>
      <w:lang w:val="nl-NL"/>
    </w:rPr>
  </w:style>
  <w:style w:type="paragraph" w:styleId="Inhopg1">
    <w:name w:val="toc 1"/>
    <w:basedOn w:val="Standaard"/>
    <w:next w:val="Standaard"/>
    <w:autoRedefine/>
    <w:uiPriority w:val="39"/>
    <w:unhideWhenUsed/>
    <w:rsid w:val="003E58AB"/>
    <w:pPr>
      <w:spacing w:after="100"/>
    </w:pPr>
  </w:style>
  <w:style w:type="character" w:styleId="HTML-citaat">
    <w:name w:val="HTML Cite"/>
    <w:basedOn w:val="Standaardalinea-lettertype"/>
    <w:uiPriority w:val="99"/>
    <w:semiHidden/>
    <w:unhideWhenUsed/>
    <w:rsid w:val="00163488"/>
    <w:rPr>
      <w:i/>
      <w:iCs/>
    </w:rPr>
  </w:style>
  <w:style w:type="character" w:customStyle="1" w:styleId="vshid">
    <w:name w:val="vshid"/>
    <w:basedOn w:val="Standaardalinea-lettertype"/>
    <w:rsid w:val="00163488"/>
  </w:style>
  <w:style w:type="character" w:customStyle="1" w:styleId="gag">
    <w:name w:val="gag"/>
    <w:basedOn w:val="Standaardalinea-lettertype"/>
    <w:rsid w:val="00ED1F1E"/>
  </w:style>
  <w:style w:type="character" w:customStyle="1" w:styleId="gc">
    <w:name w:val="gc"/>
    <w:basedOn w:val="Standaardalinea-lettertype"/>
    <w:rsid w:val="00ED1F1E"/>
  </w:style>
  <w:style w:type="character" w:customStyle="1" w:styleId="gm">
    <w:name w:val="gm"/>
    <w:basedOn w:val="Standaardalinea-lettertype"/>
    <w:rsid w:val="00ED1F1E"/>
  </w:style>
  <w:style w:type="character" w:customStyle="1" w:styleId="gz">
    <w:name w:val="gz"/>
    <w:basedOn w:val="Standaardalinea-lettertype"/>
    <w:rsid w:val="00ED1F1E"/>
  </w:style>
  <w:style w:type="character" w:customStyle="1" w:styleId="g0">
    <w:name w:val="g0"/>
    <w:basedOn w:val="Standaardalinea-lettertype"/>
    <w:rsid w:val="00ED1F1E"/>
  </w:style>
  <w:style w:type="character" w:customStyle="1" w:styleId="gae">
    <w:name w:val="gae"/>
    <w:basedOn w:val="Standaardalinea-lettertype"/>
    <w:rsid w:val="00ED1F1E"/>
  </w:style>
  <w:style w:type="character" w:customStyle="1" w:styleId="Kop2Char">
    <w:name w:val="Kop 2 Char"/>
    <w:basedOn w:val="Standaardalinea-lettertype"/>
    <w:link w:val="Kop2"/>
    <w:uiPriority w:val="9"/>
    <w:rsid w:val="001119D9"/>
    <w:rPr>
      <w:rFonts w:asciiTheme="majorHAnsi" w:eastAsiaTheme="majorEastAsia" w:hAnsiTheme="majorHAnsi" w:cstheme="majorBidi"/>
      <w:b/>
      <w:bCs/>
      <w:color w:val="3891A7" w:themeColor="accent1"/>
      <w:sz w:val="26"/>
      <w:szCs w:val="26"/>
    </w:rPr>
  </w:style>
  <w:style w:type="character" w:customStyle="1" w:styleId="wiki-email">
    <w:name w:val="wiki-email"/>
    <w:basedOn w:val="Standaardalinea-lettertype"/>
    <w:rsid w:val="001119D9"/>
  </w:style>
  <w:style w:type="paragraph" w:styleId="Geenafstand">
    <w:name w:val="No Spacing"/>
    <w:link w:val="GeenafstandChar"/>
    <w:uiPriority w:val="1"/>
    <w:qFormat/>
    <w:rsid w:val="005914F9"/>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5914F9"/>
    <w:rPr>
      <w:rFonts w:eastAsiaTheme="minorEastAsia"/>
      <w:lang w:val="nl-NL"/>
    </w:rPr>
  </w:style>
  <w:style w:type="character" w:styleId="GevolgdeHyperlink">
    <w:name w:val="FollowedHyperlink"/>
    <w:basedOn w:val="Standaardalinea-lettertype"/>
    <w:uiPriority w:val="99"/>
    <w:semiHidden/>
    <w:unhideWhenUsed/>
    <w:rsid w:val="00534AC1"/>
    <w:rPr>
      <w:color w:val="AA8A14" w:themeColor="followedHyperlink"/>
      <w:u w:val="single"/>
    </w:rPr>
  </w:style>
  <w:style w:type="paragraph" w:styleId="Lijstalinea">
    <w:name w:val="List Paragraph"/>
    <w:basedOn w:val="Standaard"/>
    <w:uiPriority w:val="34"/>
    <w:qFormat/>
    <w:rsid w:val="009D056B"/>
    <w:pPr>
      <w:ind w:left="720"/>
      <w:contextualSpacing/>
    </w:pPr>
  </w:style>
  <w:style w:type="character" w:styleId="Nadruk">
    <w:name w:val="Emphasis"/>
    <w:basedOn w:val="Standaardalinea-lettertype"/>
    <w:uiPriority w:val="20"/>
    <w:qFormat/>
    <w:rsid w:val="002405F5"/>
    <w:rPr>
      <w:i/>
      <w:iCs/>
    </w:rPr>
  </w:style>
  <w:style w:type="paragraph" w:customStyle="1" w:styleId="enumeration">
    <w:name w:val="enumeration"/>
    <w:basedOn w:val="Standaard"/>
    <w:rsid w:val="00906E1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ublication">
    <w:name w:val="publication"/>
    <w:basedOn w:val="Standaardalinea-lettertype"/>
    <w:rsid w:val="00906E1A"/>
  </w:style>
  <w:style w:type="character" w:customStyle="1" w:styleId="contribution">
    <w:name w:val="contribution"/>
    <w:basedOn w:val="Standaardalinea-lettertype"/>
    <w:rsid w:val="00906E1A"/>
  </w:style>
  <w:style w:type="character" w:customStyle="1" w:styleId="apple-converted-space">
    <w:name w:val="apple-converted-space"/>
    <w:basedOn w:val="Standaardalinea-lettertype"/>
    <w:rsid w:val="00415012"/>
  </w:style>
  <w:style w:type="character" w:customStyle="1" w:styleId="Kop3Char">
    <w:name w:val="Kop 3 Char"/>
    <w:basedOn w:val="Standaardalinea-lettertype"/>
    <w:link w:val="Kop3"/>
    <w:uiPriority w:val="9"/>
    <w:rsid w:val="008A4D3A"/>
    <w:rPr>
      <w:rFonts w:asciiTheme="majorHAnsi" w:eastAsiaTheme="majorEastAsia" w:hAnsiTheme="majorHAnsi" w:cstheme="majorBidi"/>
      <w:b/>
      <w:bCs/>
      <w:color w:val="3891A7" w:themeColor="accent1"/>
    </w:rPr>
  </w:style>
  <w:style w:type="paragraph" w:styleId="Inhopg2">
    <w:name w:val="toc 2"/>
    <w:basedOn w:val="Standaard"/>
    <w:next w:val="Standaard"/>
    <w:autoRedefine/>
    <w:uiPriority w:val="39"/>
    <w:unhideWhenUsed/>
    <w:rsid w:val="00EA5DD0"/>
    <w:pPr>
      <w:spacing w:after="100"/>
      <w:ind w:left="220"/>
    </w:pPr>
  </w:style>
  <w:style w:type="paragraph" w:styleId="Inhopg3">
    <w:name w:val="toc 3"/>
    <w:basedOn w:val="Standaard"/>
    <w:next w:val="Standaard"/>
    <w:autoRedefine/>
    <w:uiPriority w:val="39"/>
    <w:unhideWhenUsed/>
    <w:rsid w:val="00EA5DD0"/>
    <w:pPr>
      <w:spacing w:after="100"/>
      <w:ind w:left="440"/>
    </w:pPr>
  </w:style>
  <w:style w:type="paragraph" w:styleId="Eindnoottekst">
    <w:name w:val="endnote text"/>
    <w:basedOn w:val="Standaard"/>
    <w:link w:val="EindnoottekstChar"/>
    <w:uiPriority w:val="99"/>
    <w:semiHidden/>
    <w:unhideWhenUsed/>
    <w:rsid w:val="00D1696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1696B"/>
    <w:rPr>
      <w:sz w:val="20"/>
      <w:szCs w:val="20"/>
    </w:rPr>
  </w:style>
  <w:style w:type="character" w:styleId="Eindnootmarkering">
    <w:name w:val="endnote reference"/>
    <w:basedOn w:val="Standaardalinea-lettertype"/>
    <w:uiPriority w:val="99"/>
    <w:semiHidden/>
    <w:unhideWhenUsed/>
    <w:rsid w:val="00D1696B"/>
    <w:rPr>
      <w:vertAlign w:val="superscript"/>
    </w:rPr>
  </w:style>
</w:styles>
</file>

<file path=word/webSettings.xml><?xml version="1.0" encoding="utf-8"?>
<w:webSettings xmlns:r="http://schemas.openxmlformats.org/officeDocument/2006/relationships" xmlns:w="http://schemas.openxmlformats.org/wordprocessingml/2006/main">
  <w:divs>
    <w:div w:id="90636378">
      <w:bodyDiv w:val="1"/>
      <w:marLeft w:val="0"/>
      <w:marRight w:val="0"/>
      <w:marTop w:val="0"/>
      <w:marBottom w:val="0"/>
      <w:divBdr>
        <w:top w:val="none" w:sz="0" w:space="0" w:color="auto"/>
        <w:left w:val="none" w:sz="0" w:space="0" w:color="auto"/>
        <w:bottom w:val="none" w:sz="0" w:space="0" w:color="auto"/>
        <w:right w:val="none" w:sz="0" w:space="0" w:color="auto"/>
      </w:divBdr>
    </w:div>
    <w:div w:id="129633930">
      <w:bodyDiv w:val="1"/>
      <w:marLeft w:val="0"/>
      <w:marRight w:val="0"/>
      <w:marTop w:val="0"/>
      <w:marBottom w:val="0"/>
      <w:divBdr>
        <w:top w:val="none" w:sz="0" w:space="0" w:color="auto"/>
        <w:left w:val="none" w:sz="0" w:space="0" w:color="auto"/>
        <w:bottom w:val="none" w:sz="0" w:space="0" w:color="auto"/>
        <w:right w:val="none" w:sz="0" w:space="0" w:color="auto"/>
      </w:divBdr>
    </w:div>
    <w:div w:id="155340281">
      <w:bodyDiv w:val="1"/>
      <w:marLeft w:val="0"/>
      <w:marRight w:val="0"/>
      <w:marTop w:val="0"/>
      <w:marBottom w:val="0"/>
      <w:divBdr>
        <w:top w:val="none" w:sz="0" w:space="0" w:color="auto"/>
        <w:left w:val="none" w:sz="0" w:space="0" w:color="auto"/>
        <w:bottom w:val="none" w:sz="0" w:space="0" w:color="auto"/>
        <w:right w:val="none" w:sz="0" w:space="0" w:color="auto"/>
      </w:divBdr>
    </w:div>
    <w:div w:id="324091190">
      <w:bodyDiv w:val="1"/>
      <w:marLeft w:val="0"/>
      <w:marRight w:val="0"/>
      <w:marTop w:val="0"/>
      <w:marBottom w:val="0"/>
      <w:divBdr>
        <w:top w:val="none" w:sz="0" w:space="0" w:color="auto"/>
        <w:left w:val="none" w:sz="0" w:space="0" w:color="auto"/>
        <w:bottom w:val="none" w:sz="0" w:space="0" w:color="auto"/>
        <w:right w:val="none" w:sz="0" w:space="0" w:color="auto"/>
      </w:divBdr>
    </w:div>
    <w:div w:id="398792407">
      <w:bodyDiv w:val="1"/>
      <w:marLeft w:val="0"/>
      <w:marRight w:val="0"/>
      <w:marTop w:val="0"/>
      <w:marBottom w:val="0"/>
      <w:divBdr>
        <w:top w:val="none" w:sz="0" w:space="0" w:color="auto"/>
        <w:left w:val="none" w:sz="0" w:space="0" w:color="auto"/>
        <w:bottom w:val="none" w:sz="0" w:space="0" w:color="auto"/>
        <w:right w:val="none" w:sz="0" w:space="0" w:color="auto"/>
      </w:divBdr>
      <w:divsChild>
        <w:div w:id="1732997389">
          <w:marLeft w:val="0"/>
          <w:marRight w:val="0"/>
          <w:marTop w:val="0"/>
          <w:marBottom w:val="0"/>
          <w:divBdr>
            <w:top w:val="none" w:sz="0" w:space="0" w:color="auto"/>
            <w:left w:val="none" w:sz="0" w:space="0" w:color="auto"/>
            <w:bottom w:val="none" w:sz="0" w:space="0" w:color="auto"/>
            <w:right w:val="none" w:sz="0" w:space="0" w:color="auto"/>
          </w:divBdr>
        </w:div>
        <w:div w:id="1868978426">
          <w:marLeft w:val="0"/>
          <w:marRight w:val="0"/>
          <w:marTop w:val="0"/>
          <w:marBottom w:val="0"/>
          <w:divBdr>
            <w:top w:val="none" w:sz="0" w:space="0" w:color="auto"/>
            <w:left w:val="none" w:sz="0" w:space="0" w:color="auto"/>
            <w:bottom w:val="none" w:sz="0" w:space="0" w:color="auto"/>
            <w:right w:val="none" w:sz="0" w:space="0" w:color="auto"/>
          </w:divBdr>
        </w:div>
      </w:divsChild>
    </w:div>
    <w:div w:id="434986214">
      <w:bodyDiv w:val="1"/>
      <w:marLeft w:val="0"/>
      <w:marRight w:val="0"/>
      <w:marTop w:val="0"/>
      <w:marBottom w:val="0"/>
      <w:divBdr>
        <w:top w:val="none" w:sz="0" w:space="0" w:color="auto"/>
        <w:left w:val="none" w:sz="0" w:space="0" w:color="auto"/>
        <w:bottom w:val="none" w:sz="0" w:space="0" w:color="auto"/>
        <w:right w:val="none" w:sz="0" w:space="0" w:color="auto"/>
      </w:divBdr>
    </w:div>
    <w:div w:id="452789029">
      <w:bodyDiv w:val="1"/>
      <w:marLeft w:val="0"/>
      <w:marRight w:val="0"/>
      <w:marTop w:val="0"/>
      <w:marBottom w:val="0"/>
      <w:divBdr>
        <w:top w:val="none" w:sz="0" w:space="0" w:color="auto"/>
        <w:left w:val="none" w:sz="0" w:space="0" w:color="auto"/>
        <w:bottom w:val="none" w:sz="0" w:space="0" w:color="auto"/>
        <w:right w:val="none" w:sz="0" w:space="0" w:color="auto"/>
      </w:divBdr>
    </w:div>
    <w:div w:id="554632056">
      <w:bodyDiv w:val="1"/>
      <w:marLeft w:val="0"/>
      <w:marRight w:val="0"/>
      <w:marTop w:val="0"/>
      <w:marBottom w:val="0"/>
      <w:divBdr>
        <w:top w:val="none" w:sz="0" w:space="0" w:color="auto"/>
        <w:left w:val="none" w:sz="0" w:space="0" w:color="auto"/>
        <w:bottom w:val="none" w:sz="0" w:space="0" w:color="auto"/>
        <w:right w:val="none" w:sz="0" w:space="0" w:color="auto"/>
      </w:divBdr>
    </w:div>
    <w:div w:id="946276527">
      <w:bodyDiv w:val="1"/>
      <w:marLeft w:val="0"/>
      <w:marRight w:val="0"/>
      <w:marTop w:val="0"/>
      <w:marBottom w:val="0"/>
      <w:divBdr>
        <w:top w:val="none" w:sz="0" w:space="0" w:color="auto"/>
        <w:left w:val="none" w:sz="0" w:space="0" w:color="auto"/>
        <w:bottom w:val="none" w:sz="0" w:space="0" w:color="auto"/>
        <w:right w:val="none" w:sz="0" w:space="0" w:color="auto"/>
      </w:divBdr>
      <w:divsChild>
        <w:div w:id="996878708">
          <w:marLeft w:val="0"/>
          <w:marRight w:val="0"/>
          <w:marTop w:val="0"/>
          <w:marBottom w:val="0"/>
          <w:divBdr>
            <w:top w:val="none" w:sz="0" w:space="0" w:color="auto"/>
            <w:left w:val="none" w:sz="0" w:space="0" w:color="auto"/>
            <w:bottom w:val="none" w:sz="0" w:space="0" w:color="auto"/>
            <w:right w:val="none" w:sz="0" w:space="0" w:color="auto"/>
          </w:divBdr>
        </w:div>
        <w:div w:id="1260017388">
          <w:marLeft w:val="0"/>
          <w:marRight w:val="0"/>
          <w:marTop w:val="0"/>
          <w:marBottom w:val="0"/>
          <w:divBdr>
            <w:top w:val="none" w:sz="0" w:space="0" w:color="auto"/>
            <w:left w:val="none" w:sz="0" w:space="0" w:color="auto"/>
            <w:bottom w:val="none" w:sz="0" w:space="0" w:color="auto"/>
            <w:right w:val="none" w:sz="0" w:space="0" w:color="auto"/>
          </w:divBdr>
        </w:div>
      </w:divsChild>
    </w:div>
    <w:div w:id="1169060710">
      <w:bodyDiv w:val="1"/>
      <w:marLeft w:val="0"/>
      <w:marRight w:val="0"/>
      <w:marTop w:val="0"/>
      <w:marBottom w:val="0"/>
      <w:divBdr>
        <w:top w:val="none" w:sz="0" w:space="0" w:color="auto"/>
        <w:left w:val="none" w:sz="0" w:space="0" w:color="auto"/>
        <w:bottom w:val="none" w:sz="0" w:space="0" w:color="auto"/>
        <w:right w:val="none" w:sz="0" w:space="0" w:color="auto"/>
      </w:divBdr>
    </w:div>
    <w:div w:id="1327588231">
      <w:bodyDiv w:val="1"/>
      <w:marLeft w:val="0"/>
      <w:marRight w:val="0"/>
      <w:marTop w:val="0"/>
      <w:marBottom w:val="0"/>
      <w:divBdr>
        <w:top w:val="none" w:sz="0" w:space="0" w:color="auto"/>
        <w:left w:val="none" w:sz="0" w:space="0" w:color="auto"/>
        <w:bottom w:val="none" w:sz="0" w:space="0" w:color="auto"/>
        <w:right w:val="none" w:sz="0" w:space="0" w:color="auto"/>
      </w:divBdr>
      <w:divsChild>
        <w:div w:id="1107700261">
          <w:marLeft w:val="0"/>
          <w:marRight w:val="0"/>
          <w:marTop w:val="0"/>
          <w:marBottom w:val="0"/>
          <w:divBdr>
            <w:top w:val="none" w:sz="0" w:space="0" w:color="auto"/>
            <w:left w:val="none" w:sz="0" w:space="0" w:color="auto"/>
            <w:bottom w:val="none" w:sz="0" w:space="0" w:color="auto"/>
            <w:right w:val="none" w:sz="0" w:space="0" w:color="auto"/>
          </w:divBdr>
        </w:div>
      </w:divsChild>
    </w:div>
    <w:div w:id="1488859715">
      <w:bodyDiv w:val="1"/>
      <w:marLeft w:val="0"/>
      <w:marRight w:val="0"/>
      <w:marTop w:val="0"/>
      <w:marBottom w:val="0"/>
      <w:divBdr>
        <w:top w:val="none" w:sz="0" w:space="0" w:color="auto"/>
        <w:left w:val="none" w:sz="0" w:space="0" w:color="auto"/>
        <w:bottom w:val="none" w:sz="0" w:space="0" w:color="auto"/>
        <w:right w:val="none" w:sz="0" w:space="0" w:color="auto"/>
      </w:divBdr>
    </w:div>
    <w:div w:id="1526988855">
      <w:bodyDiv w:val="1"/>
      <w:marLeft w:val="0"/>
      <w:marRight w:val="0"/>
      <w:marTop w:val="0"/>
      <w:marBottom w:val="0"/>
      <w:divBdr>
        <w:top w:val="none" w:sz="0" w:space="0" w:color="auto"/>
        <w:left w:val="none" w:sz="0" w:space="0" w:color="auto"/>
        <w:bottom w:val="none" w:sz="0" w:space="0" w:color="auto"/>
        <w:right w:val="none" w:sz="0" w:space="0" w:color="auto"/>
      </w:divBdr>
      <w:divsChild>
        <w:div w:id="1246305688">
          <w:marLeft w:val="0"/>
          <w:marRight w:val="0"/>
          <w:marTop w:val="0"/>
          <w:marBottom w:val="0"/>
          <w:divBdr>
            <w:top w:val="none" w:sz="0" w:space="0" w:color="auto"/>
            <w:left w:val="none" w:sz="0" w:space="0" w:color="auto"/>
            <w:bottom w:val="none" w:sz="0" w:space="0" w:color="auto"/>
            <w:right w:val="none" w:sz="0" w:space="0" w:color="auto"/>
          </w:divBdr>
          <w:divsChild>
            <w:div w:id="486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265">
      <w:bodyDiv w:val="1"/>
      <w:marLeft w:val="0"/>
      <w:marRight w:val="0"/>
      <w:marTop w:val="0"/>
      <w:marBottom w:val="0"/>
      <w:divBdr>
        <w:top w:val="none" w:sz="0" w:space="0" w:color="auto"/>
        <w:left w:val="none" w:sz="0" w:space="0" w:color="auto"/>
        <w:bottom w:val="none" w:sz="0" w:space="0" w:color="auto"/>
        <w:right w:val="none" w:sz="0" w:space="0" w:color="auto"/>
      </w:divBdr>
    </w:div>
    <w:div w:id="1566067540">
      <w:bodyDiv w:val="1"/>
      <w:marLeft w:val="0"/>
      <w:marRight w:val="0"/>
      <w:marTop w:val="0"/>
      <w:marBottom w:val="0"/>
      <w:divBdr>
        <w:top w:val="none" w:sz="0" w:space="0" w:color="auto"/>
        <w:left w:val="none" w:sz="0" w:space="0" w:color="auto"/>
        <w:bottom w:val="none" w:sz="0" w:space="0" w:color="auto"/>
        <w:right w:val="none" w:sz="0" w:space="0" w:color="auto"/>
      </w:divBdr>
      <w:divsChild>
        <w:div w:id="243343759">
          <w:marLeft w:val="0"/>
          <w:marRight w:val="0"/>
          <w:marTop w:val="0"/>
          <w:marBottom w:val="0"/>
          <w:divBdr>
            <w:top w:val="none" w:sz="0" w:space="0" w:color="auto"/>
            <w:left w:val="none" w:sz="0" w:space="0" w:color="auto"/>
            <w:bottom w:val="none" w:sz="0" w:space="0" w:color="auto"/>
            <w:right w:val="none" w:sz="0" w:space="0" w:color="auto"/>
          </w:divBdr>
          <w:divsChild>
            <w:div w:id="1489009116">
              <w:marLeft w:val="0"/>
              <w:marRight w:val="0"/>
              <w:marTop w:val="0"/>
              <w:marBottom w:val="0"/>
              <w:divBdr>
                <w:top w:val="none" w:sz="0" w:space="0" w:color="auto"/>
                <w:left w:val="none" w:sz="0" w:space="0" w:color="auto"/>
                <w:bottom w:val="none" w:sz="0" w:space="0" w:color="auto"/>
                <w:right w:val="none" w:sz="0" w:space="0" w:color="auto"/>
              </w:divBdr>
            </w:div>
          </w:divsChild>
        </w:div>
        <w:div w:id="1956447404">
          <w:marLeft w:val="0"/>
          <w:marRight w:val="0"/>
          <w:marTop w:val="0"/>
          <w:marBottom w:val="0"/>
          <w:divBdr>
            <w:top w:val="none" w:sz="0" w:space="0" w:color="auto"/>
            <w:left w:val="none" w:sz="0" w:space="0" w:color="auto"/>
            <w:bottom w:val="none" w:sz="0" w:space="0" w:color="auto"/>
            <w:right w:val="none" w:sz="0" w:space="0" w:color="auto"/>
          </w:divBdr>
          <w:divsChild>
            <w:div w:id="2010327477">
              <w:marLeft w:val="0"/>
              <w:marRight w:val="0"/>
              <w:marTop w:val="0"/>
              <w:marBottom w:val="0"/>
              <w:divBdr>
                <w:top w:val="none" w:sz="0" w:space="0" w:color="auto"/>
                <w:left w:val="none" w:sz="0" w:space="0" w:color="auto"/>
                <w:bottom w:val="none" w:sz="0" w:space="0" w:color="auto"/>
                <w:right w:val="none" w:sz="0" w:space="0" w:color="auto"/>
              </w:divBdr>
            </w:div>
            <w:div w:id="205526644">
              <w:marLeft w:val="0"/>
              <w:marRight w:val="0"/>
              <w:marTop w:val="0"/>
              <w:marBottom w:val="0"/>
              <w:divBdr>
                <w:top w:val="none" w:sz="0" w:space="0" w:color="auto"/>
                <w:left w:val="none" w:sz="0" w:space="0" w:color="auto"/>
                <w:bottom w:val="none" w:sz="0" w:space="0" w:color="auto"/>
                <w:right w:val="none" w:sz="0" w:space="0" w:color="auto"/>
              </w:divBdr>
            </w:div>
          </w:divsChild>
        </w:div>
        <w:div w:id="1903364165">
          <w:marLeft w:val="0"/>
          <w:marRight w:val="0"/>
          <w:marTop w:val="0"/>
          <w:marBottom w:val="0"/>
          <w:divBdr>
            <w:top w:val="none" w:sz="0" w:space="0" w:color="auto"/>
            <w:left w:val="none" w:sz="0" w:space="0" w:color="auto"/>
            <w:bottom w:val="none" w:sz="0" w:space="0" w:color="auto"/>
            <w:right w:val="none" w:sz="0" w:space="0" w:color="auto"/>
          </w:divBdr>
          <w:divsChild>
            <w:div w:id="1031616015">
              <w:marLeft w:val="0"/>
              <w:marRight w:val="0"/>
              <w:marTop w:val="0"/>
              <w:marBottom w:val="0"/>
              <w:divBdr>
                <w:top w:val="none" w:sz="0" w:space="0" w:color="auto"/>
                <w:left w:val="none" w:sz="0" w:space="0" w:color="auto"/>
                <w:bottom w:val="none" w:sz="0" w:space="0" w:color="auto"/>
                <w:right w:val="none" w:sz="0" w:space="0" w:color="auto"/>
              </w:divBdr>
            </w:div>
            <w:div w:id="1946694466">
              <w:marLeft w:val="0"/>
              <w:marRight w:val="0"/>
              <w:marTop w:val="0"/>
              <w:marBottom w:val="0"/>
              <w:divBdr>
                <w:top w:val="none" w:sz="0" w:space="0" w:color="auto"/>
                <w:left w:val="none" w:sz="0" w:space="0" w:color="auto"/>
                <w:bottom w:val="none" w:sz="0" w:space="0" w:color="auto"/>
                <w:right w:val="none" w:sz="0" w:space="0" w:color="auto"/>
              </w:divBdr>
            </w:div>
          </w:divsChild>
        </w:div>
        <w:div w:id="2086339406">
          <w:marLeft w:val="0"/>
          <w:marRight w:val="0"/>
          <w:marTop w:val="0"/>
          <w:marBottom w:val="0"/>
          <w:divBdr>
            <w:top w:val="none" w:sz="0" w:space="0" w:color="auto"/>
            <w:left w:val="none" w:sz="0" w:space="0" w:color="auto"/>
            <w:bottom w:val="none" w:sz="0" w:space="0" w:color="auto"/>
            <w:right w:val="none" w:sz="0" w:space="0" w:color="auto"/>
          </w:divBdr>
          <w:divsChild>
            <w:div w:id="1200823777">
              <w:marLeft w:val="0"/>
              <w:marRight w:val="0"/>
              <w:marTop w:val="0"/>
              <w:marBottom w:val="0"/>
              <w:divBdr>
                <w:top w:val="none" w:sz="0" w:space="0" w:color="auto"/>
                <w:left w:val="none" w:sz="0" w:space="0" w:color="auto"/>
                <w:bottom w:val="none" w:sz="0" w:space="0" w:color="auto"/>
                <w:right w:val="none" w:sz="0" w:space="0" w:color="auto"/>
              </w:divBdr>
            </w:div>
            <w:div w:id="10469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5665">
      <w:bodyDiv w:val="1"/>
      <w:marLeft w:val="0"/>
      <w:marRight w:val="0"/>
      <w:marTop w:val="0"/>
      <w:marBottom w:val="0"/>
      <w:divBdr>
        <w:top w:val="none" w:sz="0" w:space="0" w:color="auto"/>
        <w:left w:val="none" w:sz="0" w:space="0" w:color="auto"/>
        <w:bottom w:val="none" w:sz="0" w:space="0" w:color="auto"/>
        <w:right w:val="none" w:sz="0" w:space="0" w:color="auto"/>
      </w:divBdr>
    </w:div>
    <w:div w:id="1869638189">
      <w:bodyDiv w:val="1"/>
      <w:marLeft w:val="0"/>
      <w:marRight w:val="0"/>
      <w:marTop w:val="0"/>
      <w:marBottom w:val="0"/>
      <w:divBdr>
        <w:top w:val="none" w:sz="0" w:space="0" w:color="auto"/>
        <w:left w:val="none" w:sz="0" w:space="0" w:color="auto"/>
        <w:bottom w:val="none" w:sz="0" w:space="0" w:color="auto"/>
        <w:right w:val="none" w:sz="0" w:space="0" w:color="auto"/>
      </w:divBdr>
    </w:div>
    <w:div w:id="20206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onsociaalwerk.eu/essays/Driessens%20Geldof%20-%20Individu%20en%20of%20structuur.pdf" TargetMode="External"/><Relationship Id="rId18" Type="http://schemas.openxmlformats.org/officeDocument/2006/relationships/hyperlink" Target="http://www.pow.be/" TargetMode="External"/><Relationship Id="rId26" Type="http://schemas.openxmlformats.org/officeDocument/2006/relationships/hyperlink" Target="http://www.dirkgeldof.be/system/files/Geldof_september2006.pdf" TargetMode="External"/><Relationship Id="rId39" Type="http://schemas.openxmlformats.org/officeDocument/2006/relationships/hyperlink" Target="https://stuiterproxy.associatie.kuleuven.be/pg/search/,DanaInfo=academic.mediargus.be+?q=Het+Nieuwsblad&amp;search_type=tags" TargetMode="External"/><Relationship Id="rId21" Type="http://schemas.openxmlformats.org/officeDocument/2006/relationships/hyperlink" Target="http://www.dirkgeldof.be/system/files/De+missing+link+tussen+koopkracht+en+duurzaamheid.pdf" TargetMode="External"/><Relationship Id="rId34" Type="http://schemas.openxmlformats.org/officeDocument/2006/relationships/hyperlink" Target="http://www.dirkgeldof.be/dirk_geldof" TargetMode="External"/><Relationship Id="rId42" Type="http://schemas.openxmlformats.org/officeDocument/2006/relationships/hyperlink" Target="http://www.mediargus.be" TargetMode="External"/><Relationship Id="rId47" Type="http://schemas.openxmlformats.org/officeDocument/2006/relationships/hyperlink" Target="http://www.mediargus.be" TargetMode="External"/><Relationship Id="rId50" Type="http://schemas.openxmlformats.org/officeDocument/2006/relationships/hyperlink" Target="http://www.mediargus.be"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irkgeldof.be/system/files/2011+2+Alert+Nood+aan+interculturalisering.pdf" TargetMode="External"/><Relationship Id="rId17" Type="http://schemas.openxmlformats.org/officeDocument/2006/relationships/hyperlink" Target="http://www.dirkgeldof.be/system/files/0802-driessens-geldof.pdf" TargetMode="External"/><Relationship Id="rId25" Type="http://schemas.openxmlformats.org/officeDocument/2006/relationships/hyperlink" Target="http://www.dirkgeldof.be/system/files/2006%20stad%20is%20een%20kosmos.pdf" TargetMode="External"/><Relationship Id="rId33" Type="http://schemas.openxmlformats.org/officeDocument/2006/relationships/image" Target="media/image3.png"/><Relationship Id="rId38" Type="http://schemas.openxmlformats.org/officeDocument/2006/relationships/hyperlink" Target="javascript:DanaDeferEval('window.open(\'http://academic.mediargus.be/pg/remote_article/44432901?criteria_key=A0C59226E3F7D1EF23A8B8230029F36B&amp;navigation_key=A0C59226E3F7D1EF23A8B8230029F36B&amp;popup=yes\',%20\'newwin_44432901\',%20\'width=1000,resizable=1,scrollbars=1\');void(0);')" TargetMode="External"/><Relationship Id="rId46" Type="http://schemas.openxmlformats.org/officeDocument/2006/relationships/hyperlink" Target="http://www.mediargus.be" TargetMode="External"/><Relationship Id="rId2" Type="http://schemas.openxmlformats.org/officeDocument/2006/relationships/customXml" Target="../customXml/item2.xml"/><Relationship Id="rId16" Type="http://schemas.openxmlformats.org/officeDocument/2006/relationships/hyperlink" Target="http://www.dirkgeldof.be/system/files/2008+SAMPOL+financi%C3%ABle+crisis+en+risicomaatschappij.pdf" TargetMode="External"/><Relationship Id="rId20" Type="http://schemas.openxmlformats.org/officeDocument/2006/relationships/hyperlink" Target="http://www.oikos.be/" TargetMode="External"/><Relationship Id="rId29" Type="http://schemas.openxmlformats.org/officeDocument/2006/relationships/hyperlink" Target="http://www.dirkgeldof.be/system/files/36-08-betrokkenheid.pdf" TargetMode="External"/><Relationship Id="rId41" Type="http://schemas.openxmlformats.org/officeDocument/2006/relationships/hyperlink" Target="http://www.mediargus.be" TargetMode="External"/><Relationship Id="rId54" Type="http://schemas.openxmlformats.org/officeDocument/2006/relationships/hyperlink" Target="https://stuiterproxy.associatie.kuleuven.be/do/record/,DanaInfo=doks.katho.be+Get?dispatch=view&amp;recordId=SKAT8a8182f020b1a25c012115f0d5a300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kgeldof.be/system/files/2011+4+Geluk+gelijkheid+en+duurzaamheid+Alert.pdf" TargetMode="External"/><Relationship Id="rId24" Type="http://schemas.openxmlformats.org/officeDocument/2006/relationships/hyperlink" Target="http://www.dirkgeldof.be/system/files/40-07-hyperconsumptie.pdf" TargetMode="External"/><Relationship Id="rId32" Type="http://schemas.openxmlformats.org/officeDocument/2006/relationships/image" Target="media/image2.png"/><Relationship Id="rId37" Type="http://schemas.openxmlformats.org/officeDocument/2006/relationships/hyperlink" Target="http://www.mediargus.be" TargetMode="External"/><Relationship Id="rId40" Type="http://schemas.openxmlformats.org/officeDocument/2006/relationships/hyperlink" Target="http://www.mediargus.be" TargetMode="External"/><Relationship Id="rId45" Type="http://schemas.openxmlformats.org/officeDocument/2006/relationships/hyperlink" Target="javascript:DanaDeferEval('window.open(\'http://academic.mediargus.be/pg/remote_article/38726359?criteria_key=D89F260DB9E5BC0E1620BD6B97233DA1&amp;navigation_key=D89F260DB9E5BC0E1620BD6B97233DA1&amp;popup=yes\',%20\'newwin_38726359\',%20\'width=1000,resizable=1,scrollbars=1\');void(0);')" TargetMode="External"/><Relationship Id="rId53" Type="http://schemas.openxmlformats.org/officeDocument/2006/relationships/hyperlink" Target="https://stuiterproxy.associatie.kuleuven.be/content/978-90-313-5288-3/,DanaInfo=www.springerlink.co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rkgeldof.be/system/files/Cultuur+in+laagjes.pdf" TargetMode="External"/><Relationship Id="rId23" Type="http://schemas.openxmlformats.org/officeDocument/2006/relationships/hyperlink" Target="http://www.dirkgeldof.be/system/files/2007ruimte%2526planningWederwoord_0.pdf" TargetMode="External"/><Relationship Id="rId28" Type="http://schemas.openxmlformats.org/officeDocument/2006/relationships/hyperlink" Target="http://www.dirkgeldof.be/system/files/BWcultuurparticipatie%20deel.pdf" TargetMode="External"/><Relationship Id="rId36" Type="http://schemas.openxmlformats.org/officeDocument/2006/relationships/hyperlink" Target="http://www.mediargus.be" TargetMode="External"/><Relationship Id="rId49" Type="http://schemas.openxmlformats.org/officeDocument/2006/relationships/hyperlink" Target="https://stuiterproxy.associatie.kuleuven.be/pg/search/,DanaInfo=academic.mediargus.be+?q=Het+Nieuwsblad&amp;search_type=tags" TargetMode="External"/><Relationship Id="rId57" Type="http://schemas.openxmlformats.org/officeDocument/2006/relationships/glossaryDocument" Target="glossary/document.xml"/><Relationship Id="rId10" Type="http://schemas.openxmlformats.org/officeDocument/2006/relationships/hyperlink" Target="http://www.dirkgeldof.be/socioloog_en_publicist" TargetMode="External"/><Relationship Id="rId19" Type="http://schemas.openxmlformats.org/officeDocument/2006/relationships/hyperlink" Target="http://www.dirkgeldof.be/system/files/45+06+Geldof+Meer+minder+of+anders.pdf" TargetMode="External"/><Relationship Id="rId31" Type="http://schemas.openxmlformats.org/officeDocument/2006/relationships/hyperlink" Target="http://www.presentie.nl/site/component/option,com_docman/task,doc_view/gid,54/Itemid,5/" TargetMode="External"/><Relationship Id="rId44" Type="http://schemas.openxmlformats.org/officeDocument/2006/relationships/hyperlink" Target="https://stuiterproxy.associatie.kuleuven.be/do/record/,DanaInfo=doks.katho.be+Get?dispatch=view&amp;recordId=SKAT8a8182f020b1a25c012115f0d5a3002f" TargetMode="External"/><Relationship Id="rId52" Type="http://schemas.openxmlformats.org/officeDocument/2006/relationships/hyperlink" Target="http://www.mediargus.b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anonsociaalwerk.eu/int/index.php" TargetMode="External"/><Relationship Id="rId22" Type="http://schemas.openxmlformats.org/officeDocument/2006/relationships/hyperlink" Target="http://www.dirkgeldof.be/system/files/44+05+Geldof%2C+Cultuur+van+de+angst+of+leren+leven+met+onzekerheid%5B1%5D.pdf" TargetMode="External"/><Relationship Id="rId27" Type="http://schemas.openxmlformats.org/officeDocument/2006/relationships/hyperlink" Target="http://www.dirkgeldof.be/system/files/0601-Geldof.pdf" TargetMode="External"/><Relationship Id="rId30" Type="http://schemas.openxmlformats.org/officeDocument/2006/relationships/hyperlink" Target="http://www.dirkgeldof.be/system/files/37-07-overvloed.pdf" TargetMode="External"/><Relationship Id="rId35" Type="http://schemas.openxmlformats.org/officeDocument/2006/relationships/hyperlink" Target="javascript:DanaDeferEval('window.open(\'http://academic.mediargus.be/pg/remote_article/38726359?criteria_key=D89F260DB9E5BC0E1620BD6B97233DA1&amp;navigation_key=D89F260DB9E5BC0E1620BD6B97233DA1&amp;popup=yes\',%20\'newwin_38726359\',%20\'width=1000,resizable=1,scrollbars=1\');void(0);')" TargetMode="External"/><Relationship Id="rId43" Type="http://schemas.openxmlformats.org/officeDocument/2006/relationships/hyperlink" Target="https://stuiterproxy.associatie.kuleuven.be/content/978-90-313-5288-3/,DanaInfo=www.springerlink.com+" TargetMode="External"/><Relationship Id="rId48" Type="http://schemas.openxmlformats.org/officeDocument/2006/relationships/hyperlink" Target="javascript:DanaDeferEval('window.open(\'http://academic.mediargus.be/pg/remote_article/44432901?criteria_key=A0C59226E3F7D1EF23A8B8230029F36B&amp;navigation_key=A0C59226E3F7D1EF23A8B8230029F36B&amp;popup=yes\',%20\'newwin_44432901\',%20\'width=1000,resizable=1,scrollbars=1\');void(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ediargus.be" TargetMode="Externa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523B"/>
    <w:rsid w:val="0037523B"/>
    <w:rsid w:val="003A4C00"/>
    <w:rsid w:val="007351CF"/>
    <w:rsid w:val="007A6F2E"/>
    <w:rsid w:val="008C47B1"/>
    <w:rsid w:val="00FB6A6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A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1EB6B3323D14A6099817998098C5C96">
    <w:name w:val="81EB6B3323D14A6099817998098C5C96"/>
    <w:rsid w:val="0037523B"/>
  </w:style>
  <w:style w:type="paragraph" w:customStyle="1" w:styleId="6BE7E4C59DB644E1B64F0D5C5D5A38CD">
    <w:name w:val="6BE7E4C59DB644E1B64F0D5C5D5A38CD"/>
    <w:rsid w:val="0037523B"/>
  </w:style>
  <w:style w:type="paragraph" w:customStyle="1" w:styleId="33B3FA37E5224232AC3DF3C367AF5F40">
    <w:name w:val="33B3FA37E5224232AC3DF3C367AF5F40"/>
    <w:rsid w:val="0037523B"/>
  </w:style>
  <w:style w:type="paragraph" w:customStyle="1" w:styleId="C9A7441BDEC04A5985840A1E759185AD">
    <w:name w:val="C9A7441BDEC04A5985840A1E759185AD"/>
    <w:rsid w:val="0037523B"/>
  </w:style>
  <w:style w:type="paragraph" w:customStyle="1" w:styleId="B911E6C3AB3B4FF492445C18EE600B81">
    <w:name w:val="B911E6C3AB3B4FF492445C18EE600B81"/>
    <w:rsid w:val="0037523B"/>
  </w:style>
  <w:style w:type="paragraph" w:customStyle="1" w:styleId="3B36E0404AB64308BF7146EC63AE0B6C">
    <w:name w:val="3B36E0404AB64308BF7146EC63AE0B6C"/>
    <w:rsid w:val="0037523B"/>
  </w:style>
  <w:style w:type="paragraph" w:customStyle="1" w:styleId="0BB6A89EF2B1424598DC9245FD71E284">
    <w:name w:val="0BB6A89EF2B1424598DC9245FD71E284"/>
    <w:rsid w:val="0037523B"/>
  </w:style>
  <w:style w:type="paragraph" w:customStyle="1" w:styleId="EDD10E2BD7F34302A953DF652297C014">
    <w:name w:val="EDD10E2BD7F34302A953DF652297C014"/>
    <w:rsid w:val="0037523B"/>
  </w:style>
  <w:style w:type="paragraph" w:customStyle="1" w:styleId="260879A1B04246F688D25DF3705CC698">
    <w:name w:val="260879A1B04246F688D25DF3705CC698"/>
    <w:rsid w:val="0037523B"/>
  </w:style>
  <w:style w:type="paragraph" w:customStyle="1" w:styleId="419C51AA257045749F643CCF06AE42D2">
    <w:name w:val="419C51AA257045749F643CCF06AE42D2"/>
    <w:rsid w:val="0037523B"/>
  </w:style>
  <w:style w:type="paragraph" w:customStyle="1" w:styleId="1458897FAD484F3DAC32C4E5A07AD1BF">
    <w:name w:val="1458897FAD484F3DAC32C4E5A07AD1BF"/>
    <w:rsid w:val="0037523B"/>
  </w:style>
  <w:style w:type="paragraph" w:customStyle="1" w:styleId="28B47EE826A24AFEB6F1239F721FA0AA">
    <w:name w:val="28B47EE826A24AFEB6F1239F721FA0AA"/>
    <w:rsid w:val="0037523B"/>
  </w:style>
  <w:style w:type="paragraph" w:customStyle="1" w:styleId="54BD45A46DAF46D2B01F7A49A76CE37F">
    <w:name w:val="54BD45A46DAF46D2B01F7A49A76CE37F"/>
    <w:rsid w:val="0037523B"/>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Zonnewende">
  <a:themeElements>
    <a:clrScheme name="Zonnewend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Zonnewend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Zonnewend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53397-5FDD-4C78-8D42-BA7D3CE3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4407</Words>
  <Characters>24241</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Sadan</vt:lpstr>
    </vt:vector>
  </TitlesOfParts>
  <Company>1BaMV</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dc:title>
  <dc:creator>Ward Schoonaert</dc:creator>
  <cp:lastModifiedBy>Ward</cp:lastModifiedBy>
  <cp:revision>47</cp:revision>
  <dcterms:created xsi:type="dcterms:W3CDTF">2011-12-24T13:38:00Z</dcterms:created>
  <dcterms:modified xsi:type="dcterms:W3CDTF">2012-01-09T10:04:00Z</dcterms:modified>
</cp:coreProperties>
</file>